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36" w:rsidRPr="00B704F4" w:rsidRDefault="00EB5136" w:rsidP="00B704F4">
      <w:pPr>
        <w:jc w:val="center"/>
        <w:rPr>
          <w:rFonts w:ascii="Times New Roman" w:hAnsi="Times New Roman" w:cs="Times New Roman"/>
          <w:b/>
          <w:sz w:val="28"/>
          <w:szCs w:val="28"/>
        </w:rPr>
      </w:pPr>
      <w:r w:rsidRPr="00B704F4">
        <w:rPr>
          <w:rFonts w:ascii="Times New Roman" w:hAnsi="Times New Roman" w:cs="Times New Roman"/>
          <w:b/>
          <w:sz w:val="28"/>
          <w:szCs w:val="28"/>
        </w:rPr>
        <w:t>Доклад</w:t>
      </w:r>
    </w:p>
    <w:p w:rsidR="00EB5136" w:rsidRPr="00B704F4" w:rsidRDefault="00EB5136" w:rsidP="00B704F4">
      <w:pPr>
        <w:jc w:val="center"/>
        <w:rPr>
          <w:rFonts w:ascii="Times New Roman" w:hAnsi="Times New Roman" w:cs="Times New Roman"/>
          <w:b/>
          <w:sz w:val="28"/>
          <w:szCs w:val="28"/>
        </w:rPr>
      </w:pPr>
      <w:r w:rsidRPr="00B704F4">
        <w:rPr>
          <w:rFonts w:ascii="Times New Roman" w:hAnsi="Times New Roman" w:cs="Times New Roman"/>
          <w:b/>
          <w:sz w:val="28"/>
          <w:szCs w:val="28"/>
        </w:rPr>
        <w:t>на тему:</w:t>
      </w:r>
    </w:p>
    <w:p w:rsidR="00EB5136" w:rsidRPr="00B704F4" w:rsidRDefault="00EB5136" w:rsidP="00B704F4">
      <w:pPr>
        <w:jc w:val="center"/>
        <w:rPr>
          <w:rFonts w:ascii="Times New Roman" w:hAnsi="Times New Roman" w:cs="Times New Roman"/>
          <w:b/>
          <w:sz w:val="28"/>
          <w:szCs w:val="28"/>
        </w:rPr>
      </w:pPr>
      <w:r w:rsidRPr="00B704F4">
        <w:rPr>
          <w:rFonts w:ascii="Times New Roman" w:hAnsi="Times New Roman" w:cs="Times New Roman"/>
          <w:b/>
          <w:sz w:val="28"/>
          <w:szCs w:val="28"/>
        </w:rPr>
        <w:t>«Работа над ошибками пробного ЕГЭ по физике»</w:t>
      </w:r>
    </w:p>
    <w:p w:rsidR="00EB5136" w:rsidRPr="00B704F4" w:rsidRDefault="00EB5136" w:rsidP="00B704F4">
      <w:pPr>
        <w:shd w:val="clear" w:color="auto" w:fill="FFFFFF"/>
        <w:spacing w:after="0"/>
        <w:jc w:val="both"/>
        <w:rPr>
          <w:rFonts w:ascii="Times New Roman" w:eastAsia="Times New Roman" w:hAnsi="Times New Roman" w:cs="Times New Roman"/>
          <w:color w:val="000000"/>
          <w:sz w:val="28"/>
          <w:szCs w:val="28"/>
          <w:lang w:eastAsia="ru-RU"/>
        </w:rPr>
      </w:pPr>
      <w:r w:rsidRPr="00B704F4">
        <w:rPr>
          <w:rFonts w:ascii="Times New Roman" w:eastAsia="Times New Roman" w:hAnsi="Times New Roman" w:cs="Times New Roman"/>
          <w:color w:val="000000"/>
          <w:sz w:val="28"/>
          <w:szCs w:val="28"/>
          <w:lang w:eastAsia="ru-RU"/>
        </w:rPr>
        <w:t xml:space="preserve">        В соответствии с</w:t>
      </w:r>
      <w:r w:rsidR="00B704F4" w:rsidRPr="00B704F4">
        <w:rPr>
          <w:rFonts w:ascii="Times New Roman" w:eastAsia="Times New Roman" w:hAnsi="Times New Roman" w:cs="Times New Roman"/>
          <w:color w:val="000000"/>
          <w:sz w:val="28"/>
          <w:szCs w:val="28"/>
          <w:lang w:eastAsia="ru-RU"/>
        </w:rPr>
        <w:t xml:space="preserve"> приказом </w:t>
      </w:r>
      <w:r w:rsidRPr="00B704F4">
        <w:rPr>
          <w:rFonts w:ascii="Times New Roman" w:eastAsia="Times New Roman" w:hAnsi="Times New Roman" w:cs="Times New Roman"/>
          <w:color w:val="000000"/>
          <w:sz w:val="28"/>
          <w:szCs w:val="28"/>
          <w:lang w:eastAsia="ru-RU"/>
        </w:rPr>
        <w:t xml:space="preserve"> Министерства образования РД и управления  образования </w:t>
      </w:r>
      <w:proofErr w:type="gramStart"/>
      <w:r w:rsidRPr="00B704F4">
        <w:rPr>
          <w:rFonts w:ascii="Times New Roman" w:eastAsia="Times New Roman" w:hAnsi="Times New Roman" w:cs="Times New Roman"/>
          <w:color w:val="000000"/>
          <w:sz w:val="28"/>
          <w:szCs w:val="28"/>
          <w:lang w:eastAsia="ru-RU"/>
        </w:rPr>
        <w:t>г</w:t>
      </w:r>
      <w:proofErr w:type="gramEnd"/>
      <w:r w:rsidRPr="00B704F4">
        <w:rPr>
          <w:rFonts w:ascii="Times New Roman" w:eastAsia="Times New Roman" w:hAnsi="Times New Roman" w:cs="Times New Roman"/>
          <w:color w:val="000000"/>
          <w:sz w:val="28"/>
          <w:szCs w:val="28"/>
          <w:lang w:eastAsia="ru-RU"/>
        </w:rPr>
        <w:t xml:space="preserve">. Избербаш </w:t>
      </w:r>
      <w:r w:rsidR="00B704F4" w:rsidRPr="00B704F4">
        <w:rPr>
          <w:rFonts w:ascii="Times New Roman" w:eastAsia="Times New Roman" w:hAnsi="Times New Roman" w:cs="Times New Roman"/>
          <w:b/>
          <w:bCs/>
          <w:color w:val="000000"/>
          <w:sz w:val="28"/>
          <w:szCs w:val="28"/>
          <w:lang w:eastAsia="ru-RU"/>
        </w:rPr>
        <w:t xml:space="preserve">в </w:t>
      </w:r>
      <w:r w:rsidRPr="00B704F4">
        <w:rPr>
          <w:rFonts w:ascii="Times New Roman" w:eastAsia="Times New Roman" w:hAnsi="Times New Roman" w:cs="Times New Roman"/>
          <w:b/>
          <w:bCs/>
          <w:color w:val="000000"/>
          <w:sz w:val="28"/>
          <w:szCs w:val="28"/>
          <w:lang w:eastAsia="ru-RU"/>
        </w:rPr>
        <w:t xml:space="preserve"> март</w:t>
      </w:r>
      <w:r w:rsidR="00B704F4" w:rsidRPr="00B704F4">
        <w:rPr>
          <w:rFonts w:ascii="Times New Roman" w:eastAsia="Times New Roman" w:hAnsi="Times New Roman" w:cs="Times New Roman"/>
          <w:b/>
          <w:bCs/>
          <w:color w:val="000000"/>
          <w:sz w:val="28"/>
          <w:szCs w:val="28"/>
          <w:lang w:eastAsia="ru-RU"/>
        </w:rPr>
        <w:t>е</w:t>
      </w:r>
      <w:r w:rsidRPr="00B704F4">
        <w:rPr>
          <w:rFonts w:ascii="Times New Roman" w:eastAsia="Times New Roman" w:hAnsi="Times New Roman" w:cs="Times New Roman"/>
          <w:b/>
          <w:bCs/>
          <w:color w:val="000000"/>
          <w:sz w:val="28"/>
          <w:szCs w:val="28"/>
          <w:lang w:eastAsia="ru-RU"/>
        </w:rPr>
        <w:t xml:space="preserve">  2018 г.  </w:t>
      </w:r>
      <w:r w:rsidRPr="00B704F4">
        <w:rPr>
          <w:rFonts w:ascii="Times New Roman" w:eastAsia="Times New Roman" w:hAnsi="Times New Roman" w:cs="Times New Roman"/>
          <w:color w:val="000000"/>
          <w:sz w:val="28"/>
          <w:szCs w:val="28"/>
          <w:lang w:eastAsia="ru-RU"/>
        </w:rPr>
        <w:t xml:space="preserve">был проведен пробный ЕГЭ по физике среди учащихся 11-х классов </w:t>
      </w:r>
      <w:r w:rsidRPr="00B704F4">
        <w:rPr>
          <w:rFonts w:ascii="Times New Roman" w:hAnsi="Times New Roman" w:cs="Times New Roman"/>
          <w:sz w:val="28"/>
          <w:szCs w:val="28"/>
        </w:rPr>
        <w:t>(по выбору учащихся)</w:t>
      </w:r>
      <w:r w:rsidRPr="00B704F4">
        <w:rPr>
          <w:rFonts w:ascii="Times New Roman" w:eastAsia="Times New Roman" w:hAnsi="Times New Roman" w:cs="Times New Roman"/>
          <w:color w:val="000000"/>
          <w:sz w:val="28"/>
          <w:szCs w:val="28"/>
          <w:lang w:eastAsia="ru-RU"/>
        </w:rPr>
        <w:t>.</w:t>
      </w:r>
    </w:p>
    <w:p w:rsidR="00EB5136" w:rsidRPr="00B704F4" w:rsidRDefault="00EB5136" w:rsidP="00B704F4">
      <w:pPr>
        <w:shd w:val="clear" w:color="auto" w:fill="FFFFFF"/>
        <w:spacing w:after="0"/>
        <w:jc w:val="both"/>
        <w:rPr>
          <w:rFonts w:ascii="Times New Roman" w:eastAsia="Times New Roman" w:hAnsi="Times New Roman" w:cs="Times New Roman"/>
          <w:color w:val="000000"/>
          <w:sz w:val="28"/>
          <w:szCs w:val="28"/>
          <w:lang w:eastAsia="ru-RU"/>
        </w:rPr>
      </w:pPr>
      <w:r w:rsidRPr="00B704F4">
        <w:rPr>
          <w:rFonts w:ascii="Times New Roman" w:eastAsia="Times New Roman" w:hAnsi="Times New Roman" w:cs="Times New Roman"/>
          <w:b/>
          <w:bCs/>
          <w:color w:val="000000"/>
          <w:sz w:val="28"/>
          <w:szCs w:val="28"/>
          <w:lang w:eastAsia="ru-RU"/>
        </w:rPr>
        <w:t>Цели проведения работы:        </w:t>
      </w:r>
    </w:p>
    <w:p w:rsidR="00EB5136" w:rsidRPr="00B704F4" w:rsidRDefault="00EB5136" w:rsidP="00B704F4">
      <w:pPr>
        <w:pStyle w:val="a3"/>
        <w:numPr>
          <w:ilvl w:val="0"/>
          <w:numId w:val="1"/>
        </w:numPr>
        <w:shd w:val="clear" w:color="auto" w:fill="FFFFFF"/>
        <w:spacing w:after="0"/>
        <w:jc w:val="both"/>
        <w:rPr>
          <w:rFonts w:ascii="Times New Roman" w:hAnsi="Times New Roman" w:cs="Times New Roman"/>
          <w:sz w:val="28"/>
          <w:szCs w:val="28"/>
        </w:rPr>
      </w:pPr>
      <w:r w:rsidRPr="00B704F4">
        <w:rPr>
          <w:rFonts w:ascii="Times New Roman" w:eastAsia="Times New Roman" w:hAnsi="Times New Roman" w:cs="Times New Roman"/>
          <w:color w:val="000000"/>
          <w:sz w:val="28"/>
          <w:szCs w:val="28"/>
          <w:lang w:eastAsia="ru-RU"/>
        </w:rPr>
        <w:t>выявить  у учащихся 11-х классов уровень знаний по физике</w:t>
      </w:r>
      <w:r w:rsidRPr="00B704F4">
        <w:rPr>
          <w:rFonts w:ascii="Times New Roman" w:hAnsi="Times New Roman" w:cs="Times New Roman"/>
          <w:sz w:val="28"/>
          <w:szCs w:val="28"/>
        </w:rPr>
        <w:t>, предусмотренных программой</w:t>
      </w:r>
      <w:r w:rsidRPr="00B704F4">
        <w:rPr>
          <w:rFonts w:ascii="Times New Roman" w:eastAsia="Times New Roman" w:hAnsi="Times New Roman" w:cs="Times New Roman"/>
          <w:color w:val="000000"/>
          <w:sz w:val="28"/>
          <w:szCs w:val="28"/>
          <w:lang w:eastAsia="ru-RU"/>
        </w:rPr>
        <w:t>;</w:t>
      </w:r>
      <w:r w:rsidRPr="00B704F4">
        <w:rPr>
          <w:rFonts w:ascii="Times New Roman" w:hAnsi="Times New Roman" w:cs="Times New Roman"/>
          <w:sz w:val="28"/>
          <w:szCs w:val="28"/>
        </w:rPr>
        <w:t xml:space="preserve"> </w:t>
      </w:r>
    </w:p>
    <w:p w:rsidR="00EB5136" w:rsidRPr="00B704F4" w:rsidRDefault="00EB5136" w:rsidP="00B704F4">
      <w:pPr>
        <w:pStyle w:val="a3"/>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B704F4">
        <w:rPr>
          <w:rFonts w:ascii="Times New Roman" w:eastAsia="Times New Roman" w:hAnsi="Times New Roman" w:cs="Times New Roman"/>
          <w:color w:val="000000"/>
          <w:sz w:val="28"/>
          <w:szCs w:val="28"/>
          <w:lang w:eastAsia="ru-RU"/>
        </w:rPr>
        <w:t>познакомить учащихся с формой заданий ЕГЭ  по физике, с критериями оценивания   экзаменационных работ;</w:t>
      </w:r>
    </w:p>
    <w:p w:rsidR="00EB5136" w:rsidRPr="00B704F4" w:rsidRDefault="00EB5136" w:rsidP="00B704F4">
      <w:pPr>
        <w:pStyle w:val="a3"/>
        <w:numPr>
          <w:ilvl w:val="0"/>
          <w:numId w:val="1"/>
        </w:numPr>
        <w:shd w:val="clear" w:color="auto" w:fill="FFFFFF"/>
        <w:spacing w:after="0"/>
        <w:jc w:val="both"/>
        <w:rPr>
          <w:rFonts w:ascii="Times New Roman" w:hAnsi="Times New Roman" w:cs="Times New Roman"/>
          <w:sz w:val="28"/>
          <w:szCs w:val="28"/>
        </w:rPr>
      </w:pPr>
      <w:r w:rsidRPr="00B704F4">
        <w:rPr>
          <w:rFonts w:ascii="Times New Roman" w:hAnsi="Times New Roman" w:cs="Times New Roman"/>
          <w:sz w:val="28"/>
          <w:szCs w:val="28"/>
        </w:rPr>
        <w:t>Определить уровень готовности учащихся к сдаче ЕГЭ;</w:t>
      </w:r>
    </w:p>
    <w:p w:rsidR="00EB5136" w:rsidRPr="00B704F4" w:rsidRDefault="00EB5136" w:rsidP="00B704F4">
      <w:pPr>
        <w:pStyle w:val="a3"/>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B704F4">
        <w:rPr>
          <w:rFonts w:ascii="Times New Roman" w:hAnsi="Times New Roman" w:cs="Times New Roman"/>
          <w:sz w:val="28"/>
          <w:szCs w:val="28"/>
        </w:rPr>
        <w:t>Отработать процедуру организации и проведения ЕГЭ по физике;</w:t>
      </w:r>
    </w:p>
    <w:p w:rsidR="00EB5136" w:rsidRPr="00B704F4" w:rsidRDefault="00EB5136" w:rsidP="00B704F4">
      <w:pPr>
        <w:pStyle w:val="a3"/>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B704F4">
        <w:rPr>
          <w:rFonts w:ascii="Times New Roman" w:eastAsia="Times New Roman" w:hAnsi="Times New Roman" w:cs="Times New Roman"/>
          <w:color w:val="000000"/>
          <w:sz w:val="28"/>
          <w:szCs w:val="28"/>
          <w:lang w:eastAsia="ru-RU"/>
        </w:rPr>
        <w:t>основываясь на анализе результатов, определить пробелы в знаниях учащихся и помочь учителям скорректировать обучение, спланировать обобщающее повторение таким образом, чтобы устранить эти пробелы.</w:t>
      </w:r>
    </w:p>
    <w:tbl>
      <w:tblPr>
        <w:tblW w:w="10698" w:type="dxa"/>
        <w:shd w:val="clear" w:color="auto" w:fill="FFFFFF"/>
        <w:tblCellMar>
          <w:top w:w="15" w:type="dxa"/>
          <w:left w:w="15" w:type="dxa"/>
          <w:bottom w:w="15" w:type="dxa"/>
          <w:right w:w="15" w:type="dxa"/>
        </w:tblCellMar>
        <w:tblLook w:val="04A0"/>
      </w:tblPr>
      <w:tblGrid>
        <w:gridCol w:w="1168"/>
        <w:gridCol w:w="3110"/>
        <w:gridCol w:w="2148"/>
        <w:gridCol w:w="2153"/>
        <w:gridCol w:w="2119"/>
      </w:tblGrid>
      <w:tr w:rsidR="00EB5136" w:rsidRPr="00B704F4" w:rsidTr="00EB5136">
        <w:trPr>
          <w:trHeight w:val="1204"/>
        </w:trPr>
        <w:tc>
          <w:tcPr>
            <w:tcW w:w="1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5136" w:rsidRPr="00B704F4" w:rsidRDefault="00EB5136" w:rsidP="00B704F4">
            <w:pPr>
              <w:spacing w:after="0"/>
              <w:rPr>
                <w:rFonts w:ascii="Times New Roman" w:eastAsia="Times New Roman" w:hAnsi="Times New Roman" w:cs="Times New Roman"/>
                <w:b/>
                <w:bCs/>
                <w:color w:val="000000"/>
                <w:sz w:val="28"/>
                <w:szCs w:val="28"/>
                <w:lang w:eastAsia="ru-RU"/>
              </w:rPr>
            </w:pPr>
            <w:r w:rsidRPr="00B704F4">
              <w:rPr>
                <w:rFonts w:ascii="Times New Roman" w:eastAsia="Times New Roman" w:hAnsi="Times New Roman" w:cs="Times New Roman"/>
                <w:b/>
                <w:bCs/>
                <w:color w:val="000000"/>
                <w:sz w:val="28"/>
                <w:szCs w:val="28"/>
                <w:lang w:eastAsia="ru-RU"/>
              </w:rPr>
              <w:t>Школа №1</w:t>
            </w:r>
          </w:p>
          <w:p w:rsidR="00AE3987" w:rsidRPr="00B704F4" w:rsidRDefault="00EB5136" w:rsidP="00B704F4">
            <w:pPr>
              <w:spacing w:after="0"/>
              <w:rPr>
                <w:rFonts w:ascii="Arial" w:eastAsia="Times New Roman" w:hAnsi="Arial" w:cs="Arial"/>
                <w:color w:val="000000"/>
                <w:sz w:val="28"/>
                <w:szCs w:val="28"/>
                <w:lang w:eastAsia="ru-RU"/>
              </w:rPr>
            </w:pPr>
            <w:r w:rsidRPr="00B704F4">
              <w:rPr>
                <w:rFonts w:ascii="Times New Roman" w:eastAsia="Times New Roman" w:hAnsi="Times New Roman" w:cs="Times New Roman"/>
                <w:b/>
                <w:bCs/>
                <w:color w:val="000000"/>
                <w:sz w:val="28"/>
                <w:szCs w:val="28"/>
                <w:lang w:eastAsia="ru-RU"/>
              </w:rPr>
              <w:t xml:space="preserve">2017-2018 </w:t>
            </w:r>
            <w:proofErr w:type="spellStart"/>
            <w:r w:rsidRPr="00B704F4">
              <w:rPr>
                <w:rFonts w:ascii="Times New Roman" w:eastAsia="Times New Roman" w:hAnsi="Times New Roman" w:cs="Times New Roman"/>
                <w:b/>
                <w:bCs/>
                <w:color w:val="000000"/>
                <w:sz w:val="28"/>
                <w:szCs w:val="28"/>
                <w:lang w:eastAsia="ru-RU"/>
              </w:rPr>
              <w:t>уч</w:t>
            </w:r>
            <w:proofErr w:type="spellEnd"/>
            <w:r w:rsidRPr="00B704F4">
              <w:rPr>
                <w:rFonts w:ascii="Times New Roman" w:eastAsia="Times New Roman" w:hAnsi="Times New Roman" w:cs="Times New Roman"/>
                <w:b/>
                <w:bCs/>
                <w:color w:val="000000"/>
                <w:sz w:val="28"/>
                <w:szCs w:val="28"/>
                <w:lang w:eastAsia="ru-RU"/>
              </w:rPr>
              <w:t xml:space="preserve">. г. </w:t>
            </w:r>
          </w:p>
        </w:tc>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5136" w:rsidRPr="00B704F4" w:rsidRDefault="00EB5136" w:rsidP="00B704F4">
            <w:pPr>
              <w:spacing w:after="0"/>
              <w:jc w:val="center"/>
              <w:rPr>
                <w:rFonts w:ascii="Arial" w:eastAsia="Times New Roman" w:hAnsi="Arial" w:cs="Arial"/>
                <w:color w:val="000000"/>
                <w:sz w:val="28"/>
                <w:szCs w:val="28"/>
                <w:lang w:eastAsia="ru-RU"/>
              </w:rPr>
            </w:pPr>
            <w:r w:rsidRPr="00B704F4">
              <w:rPr>
                <w:rFonts w:ascii="Times New Roman" w:eastAsia="Times New Roman" w:hAnsi="Times New Roman" w:cs="Times New Roman"/>
                <w:b/>
                <w:bCs/>
                <w:color w:val="000000"/>
                <w:sz w:val="28"/>
                <w:szCs w:val="28"/>
                <w:lang w:eastAsia="ru-RU"/>
              </w:rPr>
              <w:t>Кол-во</w:t>
            </w:r>
          </w:p>
          <w:p w:rsidR="00AE3987" w:rsidRPr="00B704F4" w:rsidRDefault="00EB5136" w:rsidP="00B704F4">
            <w:pPr>
              <w:spacing w:after="0"/>
              <w:jc w:val="center"/>
              <w:rPr>
                <w:rFonts w:ascii="Arial" w:eastAsia="Times New Roman" w:hAnsi="Arial" w:cs="Arial"/>
                <w:color w:val="000000"/>
                <w:sz w:val="28"/>
                <w:szCs w:val="28"/>
                <w:lang w:eastAsia="ru-RU"/>
              </w:rPr>
            </w:pPr>
            <w:r w:rsidRPr="00B704F4">
              <w:rPr>
                <w:rFonts w:ascii="Times New Roman" w:eastAsia="Times New Roman" w:hAnsi="Times New Roman" w:cs="Times New Roman"/>
                <w:b/>
                <w:bCs/>
                <w:color w:val="000000"/>
                <w:sz w:val="28"/>
                <w:szCs w:val="28"/>
                <w:lang w:eastAsia="ru-RU"/>
              </w:rPr>
              <w:t> уч-ся, писавших работу</w:t>
            </w:r>
          </w:p>
        </w:tc>
        <w:tc>
          <w:tcPr>
            <w:tcW w:w="2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E3987" w:rsidRPr="00B704F4" w:rsidRDefault="00EB5136" w:rsidP="00B704F4">
            <w:pPr>
              <w:spacing w:after="0"/>
              <w:jc w:val="center"/>
              <w:rPr>
                <w:rFonts w:ascii="Arial" w:eastAsia="Times New Roman" w:hAnsi="Arial" w:cs="Arial"/>
                <w:color w:val="000000"/>
                <w:sz w:val="28"/>
                <w:szCs w:val="28"/>
                <w:lang w:eastAsia="ru-RU"/>
              </w:rPr>
            </w:pPr>
            <w:r w:rsidRPr="00B704F4">
              <w:rPr>
                <w:rFonts w:ascii="Times New Roman" w:eastAsia="Times New Roman" w:hAnsi="Times New Roman" w:cs="Times New Roman"/>
                <w:b/>
                <w:bCs/>
                <w:color w:val="000000"/>
                <w:sz w:val="28"/>
                <w:szCs w:val="28"/>
                <w:lang w:eastAsia="ru-RU"/>
              </w:rPr>
              <w:t>Не прошли порог успешности (менее 36 баллов)</w:t>
            </w:r>
          </w:p>
        </w:tc>
        <w:tc>
          <w:tcPr>
            <w:tcW w:w="2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E3987" w:rsidRPr="00B704F4" w:rsidRDefault="00EB5136" w:rsidP="00B704F4">
            <w:pPr>
              <w:spacing w:after="0"/>
              <w:jc w:val="center"/>
              <w:rPr>
                <w:rFonts w:ascii="Arial" w:eastAsia="Times New Roman" w:hAnsi="Arial" w:cs="Arial"/>
                <w:color w:val="000000"/>
                <w:sz w:val="28"/>
                <w:szCs w:val="28"/>
                <w:lang w:eastAsia="ru-RU"/>
              </w:rPr>
            </w:pPr>
            <w:r w:rsidRPr="00B704F4">
              <w:rPr>
                <w:rFonts w:ascii="Times New Roman" w:eastAsia="Times New Roman" w:hAnsi="Times New Roman" w:cs="Times New Roman"/>
                <w:b/>
                <w:bCs/>
                <w:color w:val="000000"/>
                <w:sz w:val="28"/>
                <w:szCs w:val="28"/>
                <w:lang w:eastAsia="ru-RU"/>
              </w:rPr>
              <w:t xml:space="preserve">% </w:t>
            </w:r>
            <w:r w:rsidR="007C5F08">
              <w:rPr>
                <w:rFonts w:ascii="Times New Roman" w:eastAsia="Times New Roman" w:hAnsi="Times New Roman" w:cs="Times New Roman"/>
                <w:b/>
                <w:bCs/>
                <w:color w:val="000000"/>
                <w:sz w:val="28"/>
                <w:szCs w:val="28"/>
                <w:lang w:eastAsia="ru-RU"/>
              </w:rPr>
              <w:t>об</w:t>
            </w:r>
            <w:r w:rsidR="007C5F08" w:rsidRPr="00B704F4">
              <w:rPr>
                <w:rFonts w:ascii="Times New Roman" w:eastAsia="Times New Roman" w:hAnsi="Times New Roman" w:cs="Times New Roman"/>
                <w:b/>
                <w:bCs/>
                <w:color w:val="000000"/>
                <w:sz w:val="28"/>
                <w:szCs w:val="28"/>
                <w:lang w:eastAsia="ru-RU"/>
              </w:rPr>
              <w:t>ученности</w:t>
            </w:r>
          </w:p>
        </w:tc>
        <w:tc>
          <w:tcPr>
            <w:tcW w:w="2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E3987" w:rsidRPr="00B704F4" w:rsidRDefault="00EB5136" w:rsidP="00B704F4">
            <w:pPr>
              <w:spacing w:after="0"/>
              <w:jc w:val="center"/>
              <w:rPr>
                <w:rFonts w:ascii="Arial" w:eastAsia="Times New Roman" w:hAnsi="Arial" w:cs="Arial"/>
                <w:color w:val="000000"/>
                <w:sz w:val="28"/>
                <w:szCs w:val="28"/>
                <w:lang w:eastAsia="ru-RU"/>
              </w:rPr>
            </w:pPr>
            <w:r w:rsidRPr="00B704F4">
              <w:rPr>
                <w:rFonts w:ascii="Times New Roman" w:eastAsia="Times New Roman" w:hAnsi="Times New Roman" w:cs="Times New Roman"/>
                <w:b/>
                <w:bCs/>
                <w:color w:val="000000"/>
                <w:sz w:val="28"/>
                <w:szCs w:val="28"/>
                <w:lang w:eastAsia="ru-RU"/>
              </w:rPr>
              <w:t xml:space="preserve">Средний балл </w:t>
            </w:r>
          </w:p>
        </w:tc>
      </w:tr>
      <w:tr w:rsidR="00EB5136" w:rsidRPr="00B704F4" w:rsidTr="00EB5136">
        <w:trPr>
          <w:trHeight w:val="362"/>
        </w:trPr>
        <w:tc>
          <w:tcPr>
            <w:tcW w:w="1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5136" w:rsidRPr="00B704F4" w:rsidRDefault="00EB5136" w:rsidP="00B704F4">
            <w:pPr>
              <w:spacing w:after="0"/>
              <w:rPr>
                <w:rFonts w:ascii="Times New Roman" w:eastAsia="Times New Roman" w:hAnsi="Times New Roman" w:cs="Times New Roman"/>
                <w:b/>
                <w:bCs/>
                <w:color w:val="000000"/>
                <w:sz w:val="28"/>
                <w:szCs w:val="28"/>
                <w:lang w:eastAsia="ru-RU"/>
              </w:rPr>
            </w:pPr>
          </w:p>
        </w:tc>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5136" w:rsidRPr="00B704F4" w:rsidRDefault="00B704F4" w:rsidP="00B704F4">
            <w:pPr>
              <w:spacing w:after="0"/>
              <w:rPr>
                <w:rFonts w:ascii="Times New Roman" w:eastAsia="Times New Roman" w:hAnsi="Times New Roman" w:cs="Times New Roman"/>
                <w:b/>
                <w:bCs/>
                <w:color w:val="000000"/>
                <w:sz w:val="28"/>
                <w:szCs w:val="28"/>
                <w:lang w:eastAsia="ru-RU"/>
              </w:rPr>
            </w:pPr>
            <w:r w:rsidRPr="00B704F4">
              <w:rPr>
                <w:rFonts w:ascii="Times New Roman" w:eastAsia="Times New Roman" w:hAnsi="Times New Roman" w:cs="Times New Roman"/>
                <w:b/>
                <w:bCs/>
                <w:color w:val="000000"/>
                <w:sz w:val="28"/>
                <w:szCs w:val="28"/>
                <w:lang w:eastAsia="ru-RU"/>
              </w:rPr>
              <w:t>16</w:t>
            </w:r>
          </w:p>
        </w:tc>
        <w:tc>
          <w:tcPr>
            <w:tcW w:w="2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5136" w:rsidRPr="00B704F4" w:rsidRDefault="00B704F4" w:rsidP="00B704F4">
            <w:pPr>
              <w:spacing w:after="0"/>
              <w:jc w:val="center"/>
              <w:rPr>
                <w:rFonts w:ascii="Times New Roman" w:eastAsia="Times New Roman" w:hAnsi="Times New Roman" w:cs="Times New Roman"/>
                <w:b/>
                <w:bCs/>
                <w:color w:val="000000"/>
                <w:sz w:val="28"/>
                <w:szCs w:val="28"/>
                <w:lang w:eastAsia="ru-RU"/>
              </w:rPr>
            </w:pPr>
            <w:r w:rsidRPr="00B704F4">
              <w:rPr>
                <w:rFonts w:ascii="Times New Roman" w:eastAsia="Times New Roman" w:hAnsi="Times New Roman" w:cs="Times New Roman"/>
                <w:b/>
                <w:bCs/>
                <w:color w:val="000000"/>
                <w:sz w:val="28"/>
                <w:szCs w:val="28"/>
                <w:lang w:eastAsia="ru-RU"/>
              </w:rPr>
              <w:t>Все прошли минимальный порог</w:t>
            </w:r>
          </w:p>
        </w:tc>
        <w:tc>
          <w:tcPr>
            <w:tcW w:w="2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5136" w:rsidRPr="00B704F4" w:rsidRDefault="00B704F4" w:rsidP="00B704F4">
            <w:pPr>
              <w:spacing w:after="0"/>
              <w:jc w:val="center"/>
              <w:rPr>
                <w:rFonts w:ascii="Times New Roman" w:eastAsia="Times New Roman" w:hAnsi="Times New Roman" w:cs="Times New Roman"/>
                <w:b/>
                <w:bCs/>
                <w:color w:val="000000"/>
                <w:sz w:val="28"/>
                <w:szCs w:val="28"/>
                <w:lang w:eastAsia="ru-RU"/>
              </w:rPr>
            </w:pPr>
            <w:r w:rsidRPr="00B704F4">
              <w:rPr>
                <w:rFonts w:ascii="Times New Roman" w:eastAsia="Times New Roman" w:hAnsi="Times New Roman" w:cs="Times New Roman"/>
                <w:b/>
                <w:bCs/>
                <w:color w:val="000000"/>
                <w:sz w:val="28"/>
                <w:szCs w:val="28"/>
                <w:lang w:eastAsia="ru-RU"/>
              </w:rPr>
              <w:t>54%</w:t>
            </w:r>
          </w:p>
        </w:tc>
        <w:tc>
          <w:tcPr>
            <w:tcW w:w="2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5136" w:rsidRPr="00B704F4" w:rsidRDefault="00B704F4" w:rsidP="00B704F4">
            <w:pPr>
              <w:spacing w:after="0"/>
              <w:jc w:val="center"/>
              <w:rPr>
                <w:rFonts w:ascii="Times New Roman" w:eastAsia="Times New Roman" w:hAnsi="Times New Roman" w:cs="Times New Roman"/>
                <w:b/>
                <w:bCs/>
                <w:color w:val="000000"/>
                <w:sz w:val="28"/>
                <w:szCs w:val="28"/>
                <w:lang w:eastAsia="ru-RU"/>
              </w:rPr>
            </w:pPr>
            <w:r w:rsidRPr="00B704F4">
              <w:rPr>
                <w:rFonts w:ascii="Times New Roman" w:eastAsia="Times New Roman" w:hAnsi="Times New Roman" w:cs="Times New Roman"/>
                <w:b/>
                <w:bCs/>
                <w:color w:val="000000"/>
                <w:sz w:val="28"/>
                <w:szCs w:val="28"/>
                <w:lang w:eastAsia="ru-RU"/>
              </w:rPr>
              <w:t>3,3%</w:t>
            </w:r>
          </w:p>
        </w:tc>
      </w:tr>
    </w:tbl>
    <w:p w:rsidR="00EB5136" w:rsidRPr="00B704F4" w:rsidRDefault="00EB5136" w:rsidP="00B704F4">
      <w:pPr>
        <w:pStyle w:val="a3"/>
        <w:shd w:val="clear" w:color="auto" w:fill="FFFFFF"/>
        <w:spacing w:after="0"/>
        <w:jc w:val="both"/>
        <w:rPr>
          <w:rFonts w:ascii="Times New Roman" w:eastAsia="Times New Roman" w:hAnsi="Times New Roman" w:cs="Times New Roman"/>
          <w:color w:val="000000"/>
          <w:sz w:val="28"/>
          <w:szCs w:val="28"/>
          <w:lang w:eastAsia="ru-RU"/>
        </w:rPr>
      </w:pPr>
    </w:p>
    <w:p w:rsidR="00EB5136" w:rsidRPr="00B704F4" w:rsidRDefault="00EB5136" w:rsidP="00B704F4">
      <w:pPr>
        <w:shd w:val="clear" w:color="auto" w:fill="FFFFFF"/>
        <w:spacing w:after="0"/>
        <w:ind w:left="-142"/>
        <w:jc w:val="both"/>
        <w:rPr>
          <w:rFonts w:ascii="Arial" w:eastAsia="Times New Roman" w:hAnsi="Arial" w:cs="Arial"/>
          <w:color w:val="000000"/>
          <w:sz w:val="28"/>
          <w:szCs w:val="28"/>
          <w:lang w:eastAsia="ru-RU"/>
        </w:rPr>
      </w:pPr>
      <w:r w:rsidRPr="00B704F4">
        <w:rPr>
          <w:rFonts w:ascii="Times New Roman" w:eastAsia="Times New Roman" w:hAnsi="Times New Roman" w:cs="Times New Roman"/>
          <w:color w:val="000000"/>
          <w:sz w:val="28"/>
          <w:szCs w:val="28"/>
          <w:lang w:eastAsia="ru-RU"/>
        </w:rPr>
        <w:t xml:space="preserve">            Пробный ЕГЭ по физике для 11 класса проводился в виде  </w:t>
      </w:r>
      <w:proofErr w:type="spellStart"/>
      <w:r w:rsidRPr="00B704F4">
        <w:rPr>
          <w:rFonts w:ascii="Times New Roman" w:eastAsia="Times New Roman" w:hAnsi="Times New Roman" w:cs="Times New Roman"/>
          <w:color w:val="000000"/>
          <w:sz w:val="28"/>
          <w:szCs w:val="28"/>
          <w:lang w:eastAsia="ru-RU"/>
        </w:rPr>
        <w:t>КИМов</w:t>
      </w:r>
      <w:proofErr w:type="spellEnd"/>
      <w:r w:rsidRPr="00B704F4">
        <w:rPr>
          <w:rFonts w:ascii="Times New Roman" w:eastAsia="Times New Roman" w:hAnsi="Times New Roman" w:cs="Times New Roman"/>
          <w:color w:val="000000"/>
          <w:sz w:val="28"/>
          <w:szCs w:val="28"/>
          <w:lang w:eastAsia="ru-RU"/>
        </w:rPr>
        <w:t xml:space="preserve"> разными типами заданий: задания с выбором ответа,  задания на установление соответствия,  задания с развернутым ответом. Работа имеет </w:t>
      </w:r>
      <w:r w:rsidR="00B704F4" w:rsidRPr="00B704F4">
        <w:rPr>
          <w:rFonts w:ascii="Times New Roman" w:eastAsia="Times New Roman" w:hAnsi="Times New Roman" w:cs="Times New Roman"/>
          <w:color w:val="000000"/>
          <w:sz w:val="28"/>
          <w:szCs w:val="28"/>
          <w:lang w:eastAsia="ru-RU"/>
        </w:rPr>
        <w:t>1</w:t>
      </w:r>
      <w:r w:rsidRPr="00B704F4">
        <w:rPr>
          <w:rFonts w:ascii="Times New Roman" w:eastAsia="Times New Roman" w:hAnsi="Times New Roman" w:cs="Times New Roman"/>
          <w:color w:val="000000"/>
          <w:sz w:val="28"/>
          <w:szCs w:val="28"/>
          <w:lang w:eastAsia="ru-RU"/>
        </w:rPr>
        <w:t xml:space="preserve"> вариант и выполняется учащимися на бланках ответов ЕГЭ.</w:t>
      </w:r>
    </w:p>
    <w:p w:rsidR="00EB5136" w:rsidRPr="00B704F4" w:rsidRDefault="00EB5136" w:rsidP="00B704F4">
      <w:pPr>
        <w:ind w:left="-142"/>
        <w:rPr>
          <w:rFonts w:ascii="Times New Roman" w:eastAsia="Times New Roman" w:hAnsi="Times New Roman" w:cs="Times New Roman"/>
          <w:color w:val="000000"/>
          <w:sz w:val="28"/>
          <w:szCs w:val="28"/>
          <w:lang w:eastAsia="ru-RU"/>
        </w:rPr>
      </w:pPr>
      <w:r w:rsidRPr="00B704F4">
        <w:rPr>
          <w:rFonts w:ascii="Times New Roman" w:eastAsia="Times New Roman" w:hAnsi="Times New Roman" w:cs="Times New Roman"/>
          <w:color w:val="000000"/>
          <w:sz w:val="28"/>
          <w:szCs w:val="28"/>
          <w:lang w:eastAsia="ru-RU"/>
        </w:rPr>
        <w:t xml:space="preserve">             Задания сформулированы корректно и не допускают различных толкований. Разделы курса физики представлены количеством заданий, пропорциональным времени, отводимому программой и учебным планом на их изучение. Числовые данные, где возможно, подобраны удобно для расчетов и позволяют обходиться без калькулятора. Все необходимые справочные данные имеются в инструкции по выполнению работы</w:t>
      </w:r>
    </w:p>
    <w:p w:rsidR="00B704F4" w:rsidRPr="00AE3987" w:rsidRDefault="00B704F4" w:rsidP="00B704F4">
      <w:pPr>
        <w:shd w:val="clear" w:color="auto" w:fill="FFFFFF"/>
        <w:spacing w:after="0"/>
        <w:ind w:firstLine="850"/>
        <w:jc w:val="both"/>
        <w:rPr>
          <w:rFonts w:ascii="Arial" w:eastAsia="Times New Roman" w:hAnsi="Arial" w:cs="Arial"/>
          <w:color w:val="000000"/>
          <w:sz w:val="28"/>
          <w:szCs w:val="28"/>
          <w:lang w:eastAsia="ru-RU"/>
        </w:rPr>
      </w:pPr>
      <w:r w:rsidRPr="00B704F4">
        <w:rPr>
          <w:rFonts w:ascii="Times New Roman" w:eastAsia="Times New Roman" w:hAnsi="Times New Roman" w:cs="Times New Roman"/>
          <w:b/>
          <w:bCs/>
          <w:color w:val="000000"/>
          <w:sz w:val="28"/>
          <w:szCs w:val="28"/>
          <w:lang w:eastAsia="ru-RU"/>
        </w:rPr>
        <w:t>Выявлены следующие проблемы пробного ЕГЭ:</w:t>
      </w:r>
    </w:p>
    <w:p w:rsidR="00B704F4" w:rsidRPr="00AE3987" w:rsidRDefault="00B704F4" w:rsidP="00B704F4">
      <w:pPr>
        <w:shd w:val="clear" w:color="auto" w:fill="FFFFFF"/>
        <w:spacing w:after="0"/>
        <w:ind w:firstLine="850"/>
        <w:jc w:val="both"/>
        <w:rPr>
          <w:rFonts w:ascii="Arial" w:eastAsia="Times New Roman" w:hAnsi="Arial" w:cs="Arial"/>
          <w:color w:val="000000"/>
          <w:sz w:val="28"/>
          <w:szCs w:val="28"/>
          <w:lang w:eastAsia="ru-RU"/>
        </w:rPr>
      </w:pPr>
      <w:r w:rsidRPr="00B704F4">
        <w:rPr>
          <w:rFonts w:ascii="Times New Roman" w:eastAsia="Times New Roman" w:hAnsi="Times New Roman" w:cs="Times New Roman"/>
          <w:color w:val="000000"/>
          <w:sz w:val="28"/>
          <w:szCs w:val="28"/>
          <w:lang w:eastAsia="ru-RU"/>
        </w:rPr>
        <w:t>В области физического образования выпускников</w:t>
      </w:r>
    </w:p>
    <w:p w:rsidR="00B704F4" w:rsidRPr="00AE3987" w:rsidRDefault="00B704F4" w:rsidP="00B704F4">
      <w:pPr>
        <w:shd w:val="clear" w:color="auto" w:fill="FFFFFF"/>
        <w:spacing w:after="0"/>
        <w:ind w:firstLine="850"/>
        <w:jc w:val="both"/>
        <w:rPr>
          <w:rFonts w:ascii="Arial" w:eastAsia="Times New Roman" w:hAnsi="Arial" w:cs="Arial"/>
          <w:color w:val="000000"/>
          <w:sz w:val="28"/>
          <w:szCs w:val="28"/>
          <w:lang w:eastAsia="ru-RU"/>
        </w:rPr>
      </w:pPr>
      <w:r w:rsidRPr="00B704F4">
        <w:rPr>
          <w:rFonts w:ascii="Times New Roman" w:eastAsia="Times New Roman" w:hAnsi="Times New Roman" w:cs="Times New Roman"/>
          <w:color w:val="000000"/>
          <w:sz w:val="28"/>
          <w:szCs w:val="28"/>
          <w:lang w:eastAsia="ru-RU"/>
        </w:rPr>
        <w:t xml:space="preserve">1. Неглубокие знания  учащихся по темам «Электромагнитная индукция. Электромагнитные колебания и волны», «Корпускулярно -  волновой дуализм. </w:t>
      </w:r>
      <w:r w:rsidRPr="00B704F4">
        <w:rPr>
          <w:rFonts w:ascii="Times New Roman" w:eastAsia="Times New Roman" w:hAnsi="Times New Roman" w:cs="Times New Roman"/>
          <w:color w:val="000000"/>
          <w:sz w:val="28"/>
          <w:szCs w:val="28"/>
          <w:lang w:eastAsia="ru-RU"/>
        </w:rPr>
        <w:lastRenderedPageBreak/>
        <w:t>Задания из курса астрономи</w:t>
      </w:r>
      <w:proofErr w:type="gramStart"/>
      <w:r w:rsidRPr="00B704F4">
        <w:rPr>
          <w:rFonts w:ascii="Times New Roman" w:eastAsia="Times New Roman" w:hAnsi="Times New Roman" w:cs="Times New Roman"/>
          <w:color w:val="000000"/>
          <w:sz w:val="28"/>
          <w:szCs w:val="28"/>
          <w:lang w:eastAsia="ru-RU"/>
        </w:rPr>
        <w:t>и-</w:t>
      </w:r>
      <w:proofErr w:type="gramEnd"/>
      <w:r w:rsidRPr="00B704F4">
        <w:rPr>
          <w:rFonts w:ascii="Times New Roman" w:eastAsia="Times New Roman" w:hAnsi="Times New Roman" w:cs="Times New Roman"/>
          <w:color w:val="000000"/>
          <w:sz w:val="28"/>
          <w:szCs w:val="28"/>
          <w:lang w:eastAsia="ru-RU"/>
        </w:rPr>
        <w:t xml:space="preserve"> несмотря на то что предмет введен лишь в этом учебном году  </w:t>
      </w:r>
    </w:p>
    <w:p w:rsidR="00B704F4" w:rsidRPr="00AE3987" w:rsidRDefault="00B704F4" w:rsidP="00B704F4">
      <w:pPr>
        <w:shd w:val="clear" w:color="auto" w:fill="FFFFFF"/>
        <w:spacing w:after="0"/>
        <w:ind w:firstLine="850"/>
        <w:jc w:val="both"/>
        <w:rPr>
          <w:rFonts w:ascii="Arial" w:eastAsia="Times New Roman" w:hAnsi="Arial" w:cs="Arial"/>
          <w:color w:val="000000"/>
          <w:sz w:val="28"/>
          <w:szCs w:val="28"/>
          <w:lang w:eastAsia="ru-RU"/>
        </w:rPr>
      </w:pPr>
      <w:r w:rsidRPr="00B704F4">
        <w:rPr>
          <w:rFonts w:ascii="Times New Roman" w:eastAsia="Times New Roman" w:hAnsi="Times New Roman" w:cs="Times New Roman"/>
          <w:color w:val="000000"/>
          <w:sz w:val="28"/>
          <w:szCs w:val="28"/>
          <w:lang w:eastAsia="ru-RU"/>
        </w:rPr>
        <w:t>2. Не сформирован алгоритм решения расчетных задач, применяя формулы из разных разделов физики.</w:t>
      </w:r>
    </w:p>
    <w:p w:rsidR="00B704F4" w:rsidRPr="00AE3987" w:rsidRDefault="00B704F4" w:rsidP="00B704F4">
      <w:pPr>
        <w:shd w:val="clear" w:color="auto" w:fill="FFFFFF"/>
        <w:spacing w:after="0"/>
        <w:ind w:firstLine="850"/>
        <w:jc w:val="both"/>
        <w:rPr>
          <w:rFonts w:ascii="Arial" w:eastAsia="Times New Roman" w:hAnsi="Arial" w:cs="Arial"/>
          <w:color w:val="000000"/>
          <w:sz w:val="28"/>
          <w:szCs w:val="28"/>
          <w:lang w:eastAsia="ru-RU"/>
        </w:rPr>
      </w:pPr>
      <w:r w:rsidRPr="00B704F4">
        <w:rPr>
          <w:rFonts w:ascii="Times New Roman" w:eastAsia="Times New Roman" w:hAnsi="Times New Roman" w:cs="Times New Roman"/>
          <w:color w:val="000000"/>
          <w:sz w:val="28"/>
          <w:szCs w:val="28"/>
          <w:lang w:eastAsia="ru-RU"/>
        </w:rPr>
        <w:t>3. Слабые знания учащихся  11-х классов  во 2-й части, большинство  ребят практически  не приступают к решению задач.</w:t>
      </w:r>
    </w:p>
    <w:p w:rsidR="00B704F4" w:rsidRPr="00AE3987" w:rsidRDefault="00B704F4" w:rsidP="00B704F4">
      <w:pPr>
        <w:shd w:val="clear" w:color="auto" w:fill="FFFFFF"/>
        <w:spacing w:after="0"/>
        <w:ind w:firstLine="708"/>
        <w:jc w:val="both"/>
        <w:rPr>
          <w:rFonts w:ascii="Arial" w:eastAsia="Times New Roman" w:hAnsi="Arial" w:cs="Arial"/>
          <w:color w:val="000000"/>
          <w:sz w:val="28"/>
          <w:szCs w:val="28"/>
          <w:lang w:eastAsia="ru-RU"/>
        </w:rPr>
      </w:pPr>
      <w:r w:rsidRPr="00B704F4">
        <w:rPr>
          <w:rFonts w:ascii="Times New Roman" w:eastAsia="Times New Roman" w:hAnsi="Times New Roman" w:cs="Times New Roman"/>
          <w:color w:val="000000"/>
          <w:sz w:val="28"/>
          <w:szCs w:val="28"/>
          <w:lang w:eastAsia="ru-RU"/>
        </w:rPr>
        <w:t xml:space="preserve"> 4. Отмечаются существенные затруднения при выполнении заданий на объяснение физических явлений и определение характера изменения физических величин при протекании различных процессов. В процессе  обучения необходимо использовать больше заданий на построение графиков по результатам исследований (с учетом абсолютных погрешностей измерений), на определение по результатам эксперимента значения физических величин (косвенные измерения), на оценку соответствия выводов имеющимся экспериментальным данным, на объяснение результатов опытов и наблюдений на основе известных физических явлений, законов, теорий. Все это возможно только при использовании в преподавании предмета лабораторных работ исследовательского характера, при выполнении которых формируется необходимая взаимосвязь всех перечисленных выше методологических умений в целом. Использование же теоретических заданий (аналогичных применяемым в едином экзамене) не может являться инструментом для формирования таких умений – </w:t>
      </w:r>
      <w:proofErr w:type="gramStart"/>
      <w:r w:rsidRPr="00B704F4">
        <w:rPr>
          <w:rFonts w:ascii="Times New Roman" w:eastAsia="Times New Roman" w:hAnsi="Times New Roman" w:cs="Times New Roman"/>
          <w:color w:val="000000"/>
          <w:sz w:val="28"/>
          <w:szCs w:val="28"/>
          <w:lang w:eastAsia="ru-RU"/>
        </w:rPr>
        <w:t>которые</w:t>
      </w:r>
      <w:proofErr w:type="gramEnd"/>
      <w:r w:rsidRPr="00B704F4">
        <w:rPr>
          <w:rFonts w:ascii="Times New Roman" w:eastAsia="Times New Roman" w:hAnsi="Times New Roman" w:cs="Times New Roman"/>
          <w:color w:val="000000"/>
          <w:sz w:val="28"/>
          <w:szCs w:val="28"/>
          <w:lang w:eastAsia="ru-RU"/>
        </w:rPr>
        <w:t xml:space="preserve"> к сожалению я  не могу дать в полном объеме из – за отсутствия укомплектованного кабинета и лаборатории. Да что уж говорить нет даже учебников. </w:t>
      </w:r>
    </w:p>
    <w:p w:rsidR="00B704F4" w:rsidRPr="00AE3987" w:rsidRDefault="00B704F4" w:rsidP="00B704F4">
      <w:pPr>
        <w:shd w:val="clear" w:color="auto" w:fill="FFFFFF"/>
        <w:spacing w:after="0"/>
        <w:jc w:val="both"/>
        <w:rPr>
          <w:rFonts w:ascii="Arial" w:eastAsia="Times New Roman" w:hAnsi="Arial" w:cs="Arial"/>
          <w:color w:val="000000"/>
          <w:sz w:val="28"/>
          <w:szCs w:val="28"/>
          <w:lang w:eastAsia="ru-RU"/>
        </w:rPr>
      </w:pPr>
      <w:r w:rsidRPr="00B704F4">
        <w:rPr>
          <w:rFonts w:ascii="Times New Roman" w:eastAsia="Times New Roman" w:hAnsi="Times New Roman" w:cs="Times New Roman"/>
          <w:color w:val="000000"/>
          <w:sz w:val="28"/>
          <w:szCs w:val="28"/>
          <w:lang w:eastAsia="ru-RU"/>
        </w:rPr>
        <w:t>      Для наиболее подготовленных учащихся  необходимо использовать, как правило, расчетные задачи с нетрадиционным контекстом (но несложные с точки зрения математических преобразований) или задачи, в которых в явном виде не задана физическая модель, которую можно использовать при решении. Успешное их выполнение возможно только в том случае, если подготовка шла не по принципу изучения как можно большего числа "типовых моделей" задач, а по принципу обучения процессу решения физических задач. Этот процесс в качестве обязательной части включает в себя анализ условия, выбор физической модели, обоснование возможности ее использования и выделение тех или иных законов или теоретических положений, которые необходимы для решения.</w:t>
      </w:r>
    </w:p>
    <w:p w:rsidR="00B704F4" w:rsidRPr="00AE3987" w:rsidRDefault="00B704F4" w:rsidP="00B704F4">
      <w:pPr>
        <w:shd w:val="clear" w:color="auto" w:fill="FFFFFF"/>
        <w:spacing w:after="0"/>
        <w:jc w:val="both"/>
        <w:rPr>
          <w:rFonts w:ascii="Arial" w:eastAsia="Times New Roman" w:hAnsi="Arial" w:cs="Arial"/>
          <w:color w:val="000000"/>
          <w:sz w:val="28"/>
          <w:szCs w:val="28"/>
          <w:lang w:eastAsia="ru-RU"/>
        </w:rPr>
      </w:pPr>
      <w:r w:rsidRPr="00B704F4">
        <w:rPr>
          <w:rFonts w:ascii="Times New Roman" w:eastAsia="Times New Roman" w:hAnsi="Times New Roman" w:cs="Times New Roman"/>
          <w:color w:val="000000"/>
          <w:sz w:val="28"/>
          <w:szCs w:val="28"/>
          <w:lang w:eastAsia="ru-RU"/>
        </w:rPr>
        <w:t>     Анализ результатов выполнения  работы по физике учащимися, имеющими различные уровни подготовки, выявил следующее:</w:t>
      </w:r>
    </w:p>
    <w:p w:rsidR="00B704F4" w:rsidRDefault="00B704F4" w:rsidP="00B704F4">
      <w:pPr>
        <w:shd w:val="clear" w:color="auto" w:fill="FFFFFF"/>
        <w:spacing w:after="0"/>
        <w:jc w:val="both"/>
        <w:rPr>
          <w:rFonts w:ascii="Times New Roman" w:eastAsia="Times New Roman" w:hAnsi="Times New Roman" w:cs="Times New Roman"/>
          <w:color w:val="000000"/>
          <w:sz w:val="28"/>
          <w:szCs w:val="28"/>
          <w:lang w:eastAsia="ru-RU"/>
        </w:rPr>
      </w:pPr>
      <w:r w:rsidRPr="00B704F4">
        <w:rPr>
          <w:rFonts w:ascii="Times New Roman" w:eastAsia="Times New Roman" w:hAnsi="Times New Roman" w:cs="Times New Roman"/>
          <w:color w:val="000000"/>
          <w:sz w:val="28"/>
          <w:szCs w:val="28"/>
          <w:lang w:eastAsia="ru-RU"/>
        </w:rPr>
        <w:t>- учащиеся, набравшие  примерно 15 первичных  баллов освоили  школьный курс физики на базовом уровне.  Отмечается даже усвоение отдельных элементов, проверяемых заданиями повышенного уровня сложности, контролирующими знание различных формул;</w:t>
      </w:r>
    </w:p>
    <w:p w:rsidR="008056D5" w:rsidRDefault="008056D5" w:rsidP="00B704F4">
      <w:pPr>
        <w:shd w:val="clear" w:color="auto" w:fill="FFFFFF"/>
        <w:spacing w:after="0"/>
        <w:jc w:val="both"/>
        <w:rPr>
          <w:rFonts w:ascii="Times New Roman" w:eastAsia="Times New Roman" w:hAnsi="Times New Roman" w:cs="Times New Roman"/>
          <w:color w:val="000000"/>
          <w:sz w:val="28"/>
          <w:szCs w:val="28"/>
          <w:lang w:eastAsia="ru-RU"/>
        </w:rPr>
      </w:pPr>
    </w:p>
    <w:p w:rsidR="008056D5" w:rsidRDefault="008056D5" w:rsidP="00B704F4">
      <w:pPr>
        <w:shd w:val="clear" w:color="auto" w:fill="FFFFFF"/>
        <w:spacing w:after="0"/>
        <w:jc w:val="both"/>
        <w:rPr>
          <w:rFonts w:ascii="Times New Roman" w:eastAsia="Times New Roman" w:hAnsi="Times New Roman" w:cs="Times New Roman"/>
          <w:color w:val="000000"/>
          <w:sz w:val="28"/>
          <w:szCs w:val="28"/>
          <w:lang w:eastAsia="ru-RU"/>
        </w:rPr>
      </w:pPr>
    </w:p>
    <w:p w:rsidR="008056D5" w:rsidRDefault="008056D5" w:rsidP="00B704F4">
      <w:pPr>
        <w:shd w:val="clear" w:color="auto" w:fill="FFFFFF"/>
        <w:spacing w:after="0"/>
        <w:jc w:val="both"/>
        <w:rPr>
          <w:rFonts w:ascii="Times New Roman" w:eastAsia="Times New Roman" w:hAnsi="Times New Roman" w:cs="Times New Roman"/>
          <w:color w:val="000000"/>
          <w:sz w:val="28"/>
          <w:szCs w:val="28"/>
          <w:lang w:eastAsia="ru-RU"/>
        </w:rPr>
      </w:pPr>
    </w:p>
    <w:p w:rsidR="008056D5" w:rsidRPr="00AE3987" w:rsidRDefault="008056D5" w:rsidP="00B704F4">
      <w:pPr>
        <w:shd w:val="clear" w:color="auto" w:fill="FFFFFF"/>
        <w:spacing w:after="0"/>
        <w:jc w:val="both"/>
        <w:rPr>
          <w:rFonts w:ascii="Arial" w:eastAsia="Times New Roman" w:hAnsi="Arial" w:cs="Arial"/>
          <w:color w:val="000000"/>
          <w:sz w:val="28"/>
          <w:szCs w:val="28"/>
          <w:lang w:eastAsia="ru-RU"/>
        </w:rPr>
      </w:pPr>
    </w:p>
    <w:p w:rsidR="00F37128" w:rsidRPr="00AE3987" w:rsidRDefault="00F37128" w:rsidP="00F37128">
      <w:pPr>
        <w:shd w:val="clear" w:color="auto" w:fill="FFFFFF"/>
        <w:spacing w:after="0"/>
        <w:ind w:firstLine="850"/>
        <w:jc w:val="both"/>
        <w:rPr>
          <w:rFonts w:ascii="Arial" w:eastAsia="Times New Roman" w:hAnsi="Arial" w:cs="Arial"/>
          <w:color w:val="000000"/>
          <w:sz w:val="28"/>
          <w:szCs w:val="28"/>
          <w:lang w:eastAsia="ru-RU"/>
        </w:rPr>
      </w:pPr>
      <w:r w:rsidRPr="00F37128">
        <w:rPr>
          <w:rFonts w:ascii="Times New Roman" w:eastAsia="Times New Roman" w:hAnsi="Times New Roman" w:cs="Times New Roman"/>
          <w:b/>
          <w:bCs/>
          <w:color w:val="000000"/>
          <w:sz w:val="28"/>
          <w:szCs w:val="28"/>
          <w:lang w:eastAsia="ru-RU"/>
        </w:rPr>
        <w:t>Выводы:</w:t>
      </w:r>
    </w:p>
    <w:p w:rsidR="00F37128" w:rsidRPr="00AE3987" w:rsidRDefault="00F37128" w:rsidP="00F37128">
      <w:pPr>
        <w:shd w:val="clear" w:color="auto" w:fill="FFFFFF"/>
        <w:spacing w:after="0"/>
        <w:ind w:firstLine="850"/>
        <w:jc w:val="both"/>
        <w:rPr>
          <w:rFonts w:ascii="Arial" w:eastAsia="Times New Roman" w:hAnsi="Arial" w:cs="Arial"/>
          <w:color w:val="000000"/>
          <w:sz w:val="28"/>
          <w:szCs w:val="28"/>
          <w:lang w:eastAsia="ru-RU"/>
        </w:rPr>
      </w:pPr>
      <w:r w:rsidRPr="00F37128">
        <w:rPr>
          <w:rFonts w:ascii="Times New Roman" w:eastAsia="Times New Roman" w:hAnsi="Times New Roman" w:cs="Times New Roman"/>
          <w:color w:val="000000"/>
          <w:sz w:val="28"/>
          <w:szCs w:val="28"/>
          <w:lang w:eastAsia="ru-RU"/>
        </w:rPr>
        <w:t>Таким образом, можно выделить  определенные проблемы, вытекающие из результатов. Так, «западающими» по-прежнему, остаются  качественные задачи, проверяющие знания учащихся на практике. Работая над ошибками, необходимо  работу направлять на установление соответствий позиций, представленных в двух множествах, над умением  обосновывать  правильное решение,  а также практиковать задания на выбор нескольких правильных решений из предложенного перечня ответов.</w:t>
      </w:r>
    </w:p>
    <w:p w:rsidR="00F37128" w:rsidRPr="00AE3987" w:rsidRDefault="00F37128" w:rsidP="00F37128">
      <w:pPr>
        <w:shd w:val="clear" w:color="auto" w:fill="FFFFFF"/>
        <w:spacing w:after="0"/>
        <w:ind w:firstLine="850"/>
        <w:jc w:val="both"/>
        <w:rPr>
          <w:rFonts w:ascii="Arial" w:eastAsia="Times New Roman" w:hAnsi="Arial" w:cs="Arial"/>
          <w:color w:val="000000"/>
          <w:sz w:val="28"/>
          <w:szCs w:val="28"/>
          <w:lang w:eastAsia="ru-RU"/>
        </w:rPr>
      </w:pPr>
      <w:r w:rsidRPr="00F37128">
        <w:rPr>
          <w:rFonts w:ascii="Times New Roman" w:eastAsia="Times New Roman" w:hAnsi="Times New Roman" w:cs="Times New Roman"/>
          <w:color w:val="000000"/>
          <w:sz w:val="28"/>
          <w:szCs w:val="28"/>
          <w:lang w:eastAsia="ru-RU"/>
        </w:rPr>
        <w:t>Задания </w:t>
      </w:r>
      <w:r w:rsidRPr="00F37128">
        <w:rPr>
          <w:rFonts w:ascii="Times New Roman" w:eastAsia="Times New Roman" w:hAnsi="Times New Roman" w:cs="Times New Roman"/>
          <w:b/>
          <w:bCs/>
          <w:color w:val="000000"/>
          <w:sz w:val="28"/>
          <w:szCs w:val="28"/>
          <w:lang w:eastAsia="ru-RU"/>
        </w:rPr>
        <w:t>2 части</w:t>
      </w:r>
      <w:r w:rsidRPr="00F37128">
        <w:rPr>
          <w:rFonts w:ascii="Times New Roman" w:eastAsia="Times New Roman" w:hAnsi="Times New Roman" w:cs="Times New Roman"/>
          <w:color w:val="000000"/>
          <w:sz w:val="28"/>
          <w:szCs w:val="28"/>
          <w:lang w:eastAsia="ru-RU"/>
        </w:rPr>
        <w:t>  требуют от учащихся глубоких знаний теоретических и умения применить эти  знания к конкретным условиям или в нестандартных  ситуациях.</w:t>
      </w:r>
    </w:p>
    <w:p w:rsidR="00B704F4" w:rsidRPr="00EB5136" w:rsidRDefault="00B704F4" w:rsidP="00EB5136">
      <w:pPr>
        <w:ind w:left="-142"/>
        <w:rPr>
          <w:sz w:val="28"/>
          <w:szCs w:val="28"/>
        </w:rPr>
      </w:pPr>
    </w:p>
    <w:sectPr w:rsidR="00B704F4" w:rsidRPr="00EB5136" w:rsidSect="00EB513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A6E8A"/>
    <w:multiLevelType w:val="hybridMultilevel"/>
    <w:tmpl w:val="E89C33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B5136"/>
    <w:rsid w:val="006E7AD6"/>
    <w:rsid w:val="007C5F08"/>
    <w:rsid w:val="008056D5"/>
    <w:rsid w:val="008902C4"/>
    <w:rsid w:val="008D14BA"/>
    <w:rsid w:val="00A03820"/>
    <w:rsid w:val="00B704F4"/>
    <w:rsid w:val="00DD5E1B"/>
    <w:rsid w:val="00EB5136"/>
    <w:rsid w:val="00F14B35"/>
    <w:rsid w:val="00F37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A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1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749</Words>
  <Characters>4274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2018-03-25T10:43:00Z</dcterms:created>
  <dcterms:modified xsi:type="dcterms:W3CDTF">2018-03-25T19:02:00Z</dcterms:modified>
</cp:coreProperties>
</file>