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1" w:rsidRDefault="00D27AF1" w:rsidP="00D27AF1">
      <w:pPr>
        <w:pStyle w:val="a5"/>
        <w:jc w:val="center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Муниципальное казенное общеобразовательное учреждение </w:t>
      </w:r>
    </w:p>
    <w:p w:rsidR="00D27AF1" w:rsidRDefault="00D27AF1" w:rsidP="00D27AF1">
      <w:pPr>
        <w:pStyle w:val="a5"/>
        <w:jc w:val="center"/>
        <w:rPr>
          <w:sz w:val="28"/>
          <w:szCs w:val="28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«Средняя общеобразовательная школа №1» г Избербаш</w:t>
      </w:r>
    </w:p>
    <w:p w:rsidR="00D27AF1" w:rsidRDefault="00D27AF1" w:rsidP="00D27AF1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</w:t>
      </w:r>
    </w:p>
    <w:p w:rsidR="00D27AF1" w:rsidRDefault="00D27AF1" w:rsidP="00D27AF1">
      <w:pPr>
        <w:jc w:val="center"/>
        <w:rPr>
          <w:b/>
          <w:i/>
        </w:rPr>
      </w:pPr>
    </w:p>
    <w:p w:rsidR="00D27AF1" w:rsidRPr="001E081D" w:rsidRDefault="0057128E" w:rsidP="0057128E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1E081D">
        <w:rPr>
          <w:b/>
          <w:i/>
          <w:sz w:val="28"/>
          <w:szCs w:val="28"/>
        </w:rPr>
        <w:t xml:space="preserve">Отчет </w:t>
      </w:r>
      <w:r w:rsidR="00D27AF1" w:rsidRPr="001E081D">
        <w:rPr>
          <w:b/>
          <w:i/>
          <w:sz w:val="28"/>
          <w:szCs w:val="28"/>
        </w:rPr>
        <w:t xml:space="preserve">по итогам </w:t>
      </w:r>
      <w:proofErr w:type="spellStart"/>
      <w:r w:rsidR="001E081D" w:rsidRPr="001E081D">
        <w:rPr>
          <w:b/>
          <w:bCs/>
          <w:i/>
          <w:iCs/>
          <w:sz w:val="28"/>
          <w:szCs w:val="28"/>
        </w:rPr>
        <w:t>ВсО</w:t>
      </w:r>
      <w:r w:rsidR="00D27AF1" w:rsidRPr="001E081D">
        <w:rPr>
          <w:b/>
          <w:bCs/>
          <w:i/>
          <w:iCs/>
          <w:sz w:val="28"/>
          <w:szCs w:val="28"/>
        </w:rPr>
        <w:t>Ш</w:t>
      </w:r>
      <w:proofErr w:type="spellEnd"/>
    </w:p>
    <w:p w:rsidR="00D27AF1" w:rsidRPr="001E081D" w:rsidRDefault="0057128E" w:rsidP="0057128E">
      <w:pPr>
        <w:spacing w:line="360" w:lineRule="auto"/>
        <w:ind w:right="-427"/>
        <w:rPr>
          <w:b/>
          <w:bCs/>
          <w:i/>
          <w:iCs/>
          <w:sz w:val="28"/>
          <w:szCs w:val="28"/>
        </w:rPr>
      </w:pPr>
      <w:r w:rsidRPr="001E081D">
        <w:rPr>
          <w:b/>
          <w:bCs/>
          <w:i/>
          <w:iCs/>
          <w:sz w:val="28"/>
          <w:szCs w:val="28"/>
        </w:rPr>
        <w:t xml:space="preserve">                                                 </w:t>
      </w:r>
      <w:r w:rsidR="000A79EB" w:rsidRPr="001E081D">
        <w:rPr>
          <w:b/>
          <w:bCs/>
          <w:i/>
          <w:iCs/>
          <w:sz w:val="28"/>
          <w:szCs w:val="28"/>
        </w:rPr>
        <w:t>в 2020-2021</w:t>
      </w:r>
      <w:r w:rsidR="00D27AF1" w:rsidRPr="001E081D">
        <w:rPr>
          <w:b/>
          <w:bCs/>
          <w:i/>
          <w:iCs/>
          <w:sz w:val="28"/>
          <w:szCs w:val="28"/>
        </w:rPr>
        <w:t xml:space="preserve"> учебном году</w:t>
      </w:r>
    </w:p>
    <w:p w:rsidR="00D27AF1" w:rsidRPr="001E081D" w:rsidRDefault="00D27AF1" w:rsidP="00D27AF1">
      <w:pPr>
        <w:spacing w:line="360" w:lineRule="auto"/>
        <w:jc w:val="both"/>
        <w:rPr>
          <w:color w:val="000000"/>
          <w:sz w:val="28"/>
          <w:szCs w:val="28"/>
        </w:rPr>
      </w:pPr>
    </w:p>
    <w:p w:rsidR="001E081D" w:rsidRPr="001E081D" w:rsidRDefault="00D27AF1" w:rsidP="001E081D">
      <w:pPr>
        <w:widowControl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E081D">
        <w:rPr>
          <w:color w:val="000000"/>
          <w:sz w:val="28"/>
          <w:szCs w:val="28"/>
        </w:rPr>
        <w:t xml:space="preserve">      </w:t>
      </w:r>
      <w:r w:rsidR="0057128E" w:rsidRPr="001E081D">
        <w:rPr>
          <w:color w:val="000000"/>
          <w:sz w:val="28"/>
          <w:szCs w:val="28"/>
        </w:rPr>
        <w:t xml:space="preserve">   </w:t>
      </w:r>
      <w:r w:rsidRPr="001E081D">
        <w:rPr>
          <w:color w:val="000000"/>
          <w:sz w:val="28"/>
          <w:szCs w:val="28"/>
          <w:shd w:val="clear" w:color="auto" w:fill="FFFFFF"/>
        </w:rPr>
        <w:t>В  целях  выявления  одаренных  детей,  повышения  уровня  преподавания  предметов, развития интереса школьников к изучению наук и создания условий  для    их   дальнейшего      интеллектуального       развития     и   профессиональной  ориентации   в МКОУ «СОШ№1»   </w:t>
      </w:r>
      <w:r w:rsidR="006135EC" w:rsidRPr="001E081D">
        <w:rPr>
          <w:b/>
          <w:color w:val="000000"/>
          <w:sz w:val="28"/>
          <w:szCs w:val="28"/>
        </w:rPr>
        <w:t>с 15 сентября по 30 октября 2020</w:t>
      </w:r>
      <w:r w:rsidRPr="001E081D">
        <w:rPr>
          <w:b/>
          <w:color w:val="000000"/>
          <w:sz w:val="28"/>
          <w:szCs w:val="28"/>
        </w:rPr>
        <w:t xml:space="preserve"> года </w:t>
      </w:r>
      <w:r w:rsidRPr="001E081D">
        <w:rPr>
          <w:color w:val="000000"/>
          <w:sz w:val="28"/>
          <w:szCs w:val="28"/>
          <w:shd w:val="clear" w:color="auto" w:fill="FFFFFF"/>
        </w:rPr>
        <w:t>проведен  школьный         этап      Всероссийской         олимпиады     школьников      по 19 общеобразовательным предметам.</w:t>
      </w:r>
      <w:r w:rsidRPr="001E081D">
        <w:rPr>
          <w:color w:val="000000"/>
          <w:sz w:val="28"/>
          <w:szCs w:val="28"/>
        </w:rPr>
        <w:t xml:space="preserve"> Школьная олимпиада является первым этапом </w:t>
      </w:r>
      <w:r w:rsidRPr="001E081D">
        <w:rPr>
          <w:b/>
          <w:bCs/>
          <w:iCs/>
          <w:sz w:val="28"/>
          <w:szCs w:val="28"/>
        </w:rPr>
        <w:t>всероссийской олимпиады школьников</w:t>
      </w:r>
      <w:r w:rsidRPr="001E081D">
        <w:rPr>
          <w:color w:val="000000"/>
          <w:sz w:val="28"/>
          <w:szCs w:val="28"/>
        </w:rPr>
        <w:t xml:space="preserve">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 (факультативах, кружках и т.д.). </w:t>
      </w:r>
    </w:p>
    <w:p w:rsidR="00D27AF1" w:rsidRPr="001E081D" w:rsidRDefault="00D27AF1" w:rsidP="001E081D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color w:val="000000"/>
          <w:sz w:val="28"/>
          <w:szCs w:val="28"/>
        </w:rPr>
      </w:pPr>
      <w:r w:rsidRPr="001E081D">
        <w:rPr>
          <w:rFonts w:ascii="Times New Roman" w:hAnsi="Times New Roman"/>
          <w:color w:val="000000"/>
          <w:sz w:val="28"/>
          <w:szCs w:val="28"/>
        </w:rPr>
        <w:t xml:space="preserve">Для проведения олимпиад был составлен алгоритм, которому все школы неукоснительно следовали. </w:t>
      </w:r>
      <w:proofErr w:type="gramStart"/>
      <w:r w:rsidRPr="001E081D">
        <w:rPr>
          <w:rFonts w:ascii="Times New Roman" w:hAnsi="Times New Roman"/>
          <w:color w:val="000000"/>
          <w:sz w:val="28"/>
          <w:szCs w:val="28"/>
        </w:rPr>
        <w:t xml:space="preserve">Педагоги по развитию таланта были назначены ответственными за организацию и проведение олимпиад. </w:t>
      </w:r>
      <w:proofErr w:type="gramEnd"/>
    </w:p>
    <w:p w:rsidR="006135EC" w:rsidRDefault="00D27AF1" w:rsidP="001E081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олимпиаде приняли участие ученики </w:t>
      </w:r>
      <w:r>
        <w:rPr>
          <w:b/>
          <w:bCs/>
          <w:color w:val="000000"/>
          <w:sz w:val="28"/>
          <w:szCs w:val="28"/>
        </w:rPr>
        <w:t xml:space="preserve">4-11 </w:t>
      </w:r>
      <w:r>
        <w:rPr>
          <w:color w:val="000000"/>
          <w:sz w:val="28"/>
          <w:szCs w:val="28"/>
        </w:rPr>
        <w:t>классов</w:t>
      </w:r>
      <w:r>
        <w:rPr>
          <w:b/>
          <w:bCs/>
          <w:color w:val="000000"/>
          <w:sz w:val="28"/>
          <w:szCs w:val="28"/>
        </w:rPr>
        <w:t xml:space="preserve">.  </w:t>
      </w:r>
      <w:r>
        <w:rPr>
          <w:bCs/>
          <w:color w:val="000000"/>
          <w:sz w:val="28"/>
          <w:szCs w:val="28"/>
        </w:rPr>
        <w:t>Было о</w:t>
      </w:r>
      <w:r>
        <w:rPr>
          <w:color w:val="000000"/>
          <w:sz w:val="28"/>
          <w:szCs w:val="28"/>
        </w:rPr>
        <w:t>беспечено участие в школьном этапе всем желающим детям по всем тем предметам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которые они выбрал</w:t>
      </w:r>
      <w:r>
        <w:rPr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  Олимпиадные задания присылались из РЦВРТ ДГУНХ к началу олимпиады, ключи на следующий день после завершения олимпиады. На проведение школьного этапа выделялось 5-6 дней, что значительно облегчило работу руководителей ШМО, связанную с организацией проведе</w:t>
      </w:r>
      <w:r w:rsidR="000A79EB">
        <w:rPr>
          <w:sz w:val="28"/>
          <w:szCs w:val="28"/>
        </w:rPr>
        <w:t>ния олимпиады</w:t>
      </w:r>
      <w:r>
        <w:rPr>
          <w:sz w:val="28"/>
          <w:szCs w:val="28"/>
        </w:rPr>
        <w:t xml:space="preserve">. </w:t>
      </w:r>
    </w:p>
    <w:p w:rsidR="00D27AF1" w:rsidRDefault="006135EC" w:rsidP="001E081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Олимпиады по химии, физике, математике, информатике, биологии проходили дистанционно на сайте </w:t>
      </w:r>
      <w:proofErr w:type="spellStart"/>
      <w:r>
        <w:rPr>
          <w:sz w:val="28"/>
          <w:szCs w:val="28"/>
        </w:rPr>
        <w:t>Сириус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нлайн</w:t>
      </w:r>
      <w:proofErr w:type="spellEnd"/>
      <w:r>
        <w:rPr>
          <w:sz w:val="28"/>
          <w:szCs w:val="28"/>
        </w:rPr>
        <w:t xml:space="preserve">. </w:t>
      </w:r>
      <w:r w:rsidR="00D27AF1">
        <w:rPr>
          <w:sz w:val="28"/>
          <w:szCs w:val="28"/>
        </w:rPr>
        <w:t xml:space="preserve">Результаты олимпиад и график вывешивались на стенде «Олимпиадный уголок». Протоколы и работы регулярно по графику отправлялись в РЦВРТ ДГУНХ.     </w:t>
      </w:r>
    </w:p>
    <w:p w:rsidR="00D27AF1" w:rsidRDefault="00F55959" w:rsidP="001E08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школьном этапе Всо</w:t>
      </w:r>
      <w:r w:rsidR="00D27AF1">
        <w:rPr>
          <w:color w:val="000000"/>
          <w:sz w:val="28"/>
          <w:szCs w:val="28"/>
        </w:rPr>
        <w:t>Ш по основн</w:t>
      </w:r>
      <w:r w:rsidR="006135EC">
        <w:rPr>
          <w:color w:val="000000"/>
          <w:sz w:val="28"/>
          <w:szCs w:val="28"/>
        </w:rPr>
        <w:t>ым предметам приняли участие 984</w:t>
      </w:r>
      <w:r w:rsidR="00D27AF1">
        <w:rPr>
          <w:color w:val="000000"/>
          <w:sz w:val="28"/>
          <w:szCs w:val="28"/>
        </w:rPr>
        <w:t xml:space="preserve"> ученик</w:t>
      </w:r>
      <w:r w:rsidR="006135EC">
        <w:rPr>
          <w:color w:val="000000"/>
          <w:sz w:val="28"/>
          <w:szCs w:val="28"/>
        </w:rPr>
        <w:t>а. Меньше всего по химии</w:t>
      </w:r>
      <w:r w:rsidR="00D27AF1">
        <w:rPr>
          <w:color w:val="000000"/>
          <w:sz w:val="28"/>
          <w:szCs w:val="28"/>
        </w:rPr>
        <w:t>(15),</w:t>
      </w:r>
      <w:r w:rsidR="006135EC">
        <w:rPr>
          <w:color w:val="000000"/>
          <w:sz w:val="28"/>
          <w:szCs w:val="28"/>
        </w:rPr>
        <w:t xml:space="preserve"> больше всего по русскому языку (89</w:t>
      </w:r>
      <w:r w:rsidR="00D27AF1">
        <w:rPr>
          <w:color w:val="000000"/>
          <w:sz w:val="28"/>
          <w:szCs w:val="28"/>
        </w:rPr>
        <w:t>).</w:t>
      </w:r>
    </w:p>
    <w:p w:rsidR="00D27AF1" w:rsidRDefault="000A79EB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ОБЖ  - 27</w:t>
      </w:r>
      <w:r w:rsidR="00D27AF1">
        <w:rPr>
          <w:color w:val="000000"/>
          <w:sz w:val="28"/>
          <w:szCs w:val="28"/>
        </w:rPr>
        <w:t xml:space="preserve"> учеников</w:t>
      </w:r>
      <w:r>
        <w:rPr>
          <w:color w:val="000000"/>
          <w:sz w:val="28"/>
          <w:szCs w:val="28"/>
        </w:rPr>
        <w:t>,</w:t>
      </w:r>
      <w:r w:rsidR="00D27A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22 – победители и 5 – призеры.</w:t>
      </w:r>
    </w:p>
    <w:p w:rsidR="00D27AF1" w:rsidRDefault="000A79EB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литературе – 62 ученика, из них 32 – победители и 13 – призеры.</w:t>
      </w:r>
    </w:p>
    <w:p w:rsidR="00D27AF1" w:rsidRDefault="008F2DEB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биологии – 52 ученика, из них 5 – победители и 17 – призеры.</w:t>
      </w:r>
    </w:p>
    <w:p w:rsidR="00D27AF1" w:rsidRDefault="008F2DEB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МХК – 18</w:t>
      </w:r>
      <w:r w:rsidR="00D27AF1">
        <w:rPr>
          <w:color w:val="000000"/>
          <w:sz w:val="28"/>
          <w:szCs w:val="28"/>
        </w:rPr>
        <w:t xml:space="preserve"> учеников</w:t>
      </w:r>
      <w:r>
        <w:rPr>
          <w:color w:val="000000"/>
          <w:sz w:val="28"/>
          <w:szCs w:val="28"/>
        </w:rPr>
        <w:t>, из них 4 – победители и 6 – призеры.</w:t>
      </w:r>
    </w:p>
    <w:p w:rsidR="008F2DEB" w:rsidRPr="008F2DEB" w:rsidRDefault="00D27AF1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экологии -</w:t>
      </w:r>
      <w:r w:rsidR="008F2DEB">
        <w:rPr>
          <w:color w:val="000000"/>
          <w:sz w:val="28"/>
          <w:szCs w:val="28"/>
        </w:rPr>
        <w:t xml:space="preserve"> 65</w:t>
      </w:r>
      <w:r>
        <w:rPr>
          <w:color w:val="000000"/>
          <w:sz w:val="28"/>
          <w:szCs w:val="28"/>
        </w:rPr>
        <w:t xml:space="preserve"> учеников</w:t>
      </w:r>
      <w:r w:rsidR="008F2DEB">
        <w:rPr>
          <w:color w:val="000000"/>
          <w:sz w:val="28"/>
          <w:szCs w:val="28"/>
        </w:rPr>
        <w:t>, из них 18 – победители и 21- призеры.</w:t>
      </w:r>
    </w:p>
    <w:p w:rsidR="00D27AF1" w:rsidRDefault="008F2DEB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английскому языку – 57</w:t>
      </w:r>
      <w:r w:rsidR="00D27AF1">
        <w:rPr>
          <w:color w:val="000000"/>
          <w:sz w:val="28"/>
          <w:szCs w:val="28"/>
        </w:rPr>
        <w:t xml:space="preserve"> учеников</w:t>
      </w:r>
      <w:r>
        <w:rPr>
          <w:color w:val="000000"/>
          <w:sz w:val="28"/>
          <w:szCs w:val="28"/>
        </w:rPr>
        <w:t>, из них 6 – победители и 9 – призеры.</w:t>
      </w:r>
    </w:p>
    <w:p w:rsidR="00D27AF1" w:rsidRDefault="008F2DEB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праву – 56</w:t>
      </w:r>
      <w:r w:rsidR="00D27AF1">
        <w:rPr>
          <w:color w:val="000000"/>
          <w:sz w:val="28"/>
          <w:szCs w:val="28"/>
        </w:rPr>
        <w:t xml:space="preserve"> учеников</w:t>
      </w:r>
      <w:r>
        <w:rPr>
          <w:color w:val="000000"/>
          <w:sz w:val="28"/>
          <w:szCs w:val="28"/>
        </w:rPr>
        <w:t>, из них 7 – победители и 34 – призеры.</w:t>
      </w:r>
    </w:p>
    <w:p w:rsidR="00D27AF1" w:rsidRDefault="008F2DEB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обществознанию – 86 учеников, из них 18 – победители и </w:t>
      </w:r>
      <w:r w:rsidR="00F55959">
        <w:rPr>
          <w:color w:val="000000"/>
          <w:sz w:val="28"/>
          <w:szCs w:val="28"/>
        </w:rPr>
        <w:t>32 – призеры.</w:t>
      </w:r>
    </w:p>
    <w:p w:rsidR="00D27AF1" w:rsidRDefault="00F55959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физике – 29</w:t>
      </w:r>
      <w:r w:rsidR="00D27AF1">
        <w:rPr>
          <w:color w:val="000000"/>
          <w:sz w:val="28"/>
          <w:szCs w:val="28"/>
        </w:rPr>
        <w:t xml:space="preserve"> учеников</w:t>
      </w:r>
      <w:r>
        <w:rPr>
          <w:color w:val="000000"/>
          <w:sz w:val="28"/>
          <w:szCs w:val="28"/>
        </w:rPr>
        <w:t>, из них 1 – победитель и 10 – призеры.</w:t>
      </w:r>
    </w:p>
    <w:p w:rsidR="00D27AF1" w:rsidRDefault="00F55959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русскому языку – 8</w:t>
      </w:r>
      <w:r w:rsidR="00D27AF1">
        <w:rPr>
          <w:color w:val="000000"/>
          <w:sz w:val="28"/>
          <w:szCs w:val="28"/>
        </w:rPr>
        <w:t>9 учеников</w:t>
      </w:r>
      <w:r>
        <w:rPr>
          <w:color w:val="000000"/>
          <w:sz w:val="28"/>
          <w:szCs w:val="28"/>
        </w:rPr>
        <w:t>, из них 22 – победители и 17 – призеры.</w:t>
      </w:r>
    </w:p>
    <w:p w:rsidR="00D27AF1" w:rsidRDefault="00F55959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географии – 60 учеников, из них 8 – победители и 13 – призеры.</w:t>
      </w:r>
    </w:p>
    <w:p w:rsidR="00D27AF1" w:rsidRDefault="00F55959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истории – 71 ученик, из них 9 – победители и 31 – призеры.</w:t>
      </w:r>
    </w:p>
    <w:p w:rsidR="00D27AF1" w:rsidRDefault="00F55959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химии – 15 учеников, </w:t>
      </w:r>
      <w:r w:rsidR="00F63928">
        <w:rPr>
          <w:color w:val="000000"/>
          <w:sz w:val="28"/>
          <w:szCs w:val="28"/>
        </w:rPr>
        <w:t>2 – победители и 4 – призеры.</w:t>
      </w:r>
    </w:p>
    <w:p w:rsidR="00D27AF1" w:rsidRDefault="00D27AF1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физической куль</w:t>
      </w:r>
      <w:r w:rsidR="00F63928">
        <w:rPr>
          <w:color w:val="000000"/>
          <w:sz w:val="28"/>
          <w:szCs w:val="28"/>
        </w:rPr>
        <w:t xml:space="preserve">туре – 64 ученика, из них </w:t>
      </w:r>
      <w:r w:rsidR="00BF750F">
        <w:rPr>
          <w:color w:val="000000"/>
          <w:sz w:val="28"/>
          <w:szCs w:val="28"/>
        </w:rPr>
        <w:t>55 – победители, 9 – призеры.</w:t>
      </w:r>
    </w:p>
    <w:p w:rsidR="00D27AF1" w:rsidRDefault="00BF750F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экономике – 38</w:t>
      </w:r>
      <w:r w:rsidR="00D27AF1">
        <w:rPr>
          <w:color w:val="000000"/>
          <w:sz w:val="28"/>
          <w:szCs w:val="28"/>
        </w:rPr>
        <w:t xml:space="preserve"> ученик</w:t>
      </w:r>
      <w:r>
        <w:rPr>
          <w:color w:val="000000"/>
          <w:sz w:val="28"/>
          <w:szCs w:val="28"/>
        </w:rPr>
        <w:t>ов, из них 8 – победители и 18 – призеры.</w:t>
      </w:r>
    </w:p>
    <w:p w:rsidR="00D27AF1" w:rsidRDefault="00BF750F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астрономии – 21 ученик, 1 – победитель и 2 – призеры.</w:t>
      </w:r>
    </w:p>
    <w:p w:rsidR="00D27AF1" w:rsidRDefault="00BF750F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математике – 64 ученика, из них 4 – призеры.</w:t>
      </w:r>
      <w:r w:rsidR="00D27AF1">
        <w:rPr>
          <w:color w:val="000000"/>
          <w:sz w:val="28"/>
          <w:szCs w:val="28"/>
        </w:rPr>
        <w:t xml:space="preserve"> </w:t>
      </w:r>
    </w:p>
    <w:p w:rsidR="00D27AF1" w:rsidRDefault="00BF750F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технологии – 70 учеников, из них 47 – победители и 16 – призеры.</w:t>
      </w:r>
    </w:p>
    <w:p w:rsidR="00D27AF1" w:rsidRDefault="00BF750F" w:rsidP="001E0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информатике – 40 учеников, из них 9 – победители и 17 – призеры.</w:t>
      </w:r>
    </w:p>
    <w:p w:rsidR="00D27AF1" w:rsidRDefault="00D27AF1" w:rsidP="001E081D">
      <w:pPr>
        <w:spacing w:line="360" w:lineRule="auto"/>
        <w:ind w:firstLine="600"/>
        <w:jc w:val="both"/>
        <w:rPr>
          <w:color w:val="FF0000"/>
          <w:sz w:val="28"/>
          <w:szCs w:val="28"/>
        </w:rPr>
      </w:pPr>
    </w:p>
    <w:p w:rsidR="00D27AF1" w:rsidRDefault="00D27AF1" w:rsidP="001E081D">
      <w:pPr>
        <w:spacing w:line="360" w:lineRule="auto"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школьном туре победителями и призерами </w:t>
      </w:r>
      <w:r>
        <w:rPr>
          <w:sz w:val="28"/>
          <w:szCs w:val="28"/>
        </w:rPr>
        <w:t xml:space="preserve">стали </w:t>
      </w:r>
      <w:r w:rsidR="006135EC">
        <w:rPr>
          <w:sz w:val="28"/>
          <w:szCs w:val="28"/>
        </w:rPr>
        <w:t>552</w:t>
      </w:r>
      <w:r>
        <w:rPr>
          <w:sz w:val="28"/>
          <w:szCs w:val="28"/>
        </w:rPr>
        <w:t xml:space="preserve"> учащихся</w:t>
      </w:r>
      <w:r>
        <w:rPr>
          <w:color w:val="000000"/>
          <w:sz w:val="28"/>
          <w:szCs w:val="28"/>
        </w:rPr>
        <w:t xml:space="preserve">, что составляет   </w:t>
      </w:r>
      <w:r w:rsidR="006135E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 </w:t>
      </w:r>
      <w:r w:rsidR="0057128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0</w:t>
      </w:r>
      <w:r>
        <w:rPr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от общего количества участников олимпиады</w:t>
      </w:r>
      <w:r>
        <w:rPr>
          <w:sz w:val="28"/>
          <w:szCs w:val="28"/>
        </w:rPr>
        <w:t>. На основании протоколов  был составлен список победителей и призеров школьного этапа всероссийской олимпиады школьников. Участники школьного этапа олимпиады, набравшие 75% от наивысшего количества баллов, признаны победителями школьного этапа олимпиады, и 50%</w:t>
      </w:r>
      <w:r w:rsidR="000A79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A79EB">
        <w:rPr>
          <w:sz w:val="28"/>
          <w:szCs w:val="28"/>
        </w:rPr>
        <w:t xml:space="preserve"> </w:t>
      </w:r>
      <w:r>
        <w:rPr>
          <w:sz w:val="28"/>
          <w:szCs w:val="28"/>
        </w:rPr>
        <w:t>призерами.</w:t>
      </w:r>
    </w:p>
    <w:p w:rsidR="001E081D" w:rsidRPr="00585CA6" w:rsidRDefault="001E081D" w:rsidP="001E081D">
      <w:pPr>
        <w:spacing w:after="37" w:line="360" w:lineRule="auto"/>
        <w:ind w:left="-15" w:firstLine="69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404D26">
        <w:rPr>
          <w:sz w:val="28"/>
          <w:szCs w:val="28"/>
        </w:rPr>
        <w:tab/>
      </w:r>
      <w:r w:rsidRPr="00404D26">
        <w:rPr>
          <w:color w:val="000000"/>
          <w:sz w:val="28"/>
          <w:szCs w:val="28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</w:t>
      </w:r>
      <w:r w:rsidRPr="00404D26">
        <w:rPr>
          <w:color w:val="000000"/>
          <w:sz w:val="28"/>
          <w:szCs w:val="28"/>
        </w:rPr>
        <w:lastRenderedPageBreak/>
        <w:t xml:space="preserve">апелляций по итогам проведения школьного этапа </w:t>
      </w:r>
      <w:proofErr w:type="spellStart"/>
      <w:r w:rsidRPr="00404D26">
        <w:rPr>
          <w:color w:val="000000"/>
          <w:sz w:val="28"/>
          <w:szCs w:val="28"/>
        </w:rPr>
        <w:t>ВсОШ</w:t>
      </w:r>
      <w:proofErr w:type="spellEnd"/>
      <w:r w:rsidRPr="00404D26">
        <w:rPr>
          <w:color w:val="000000"/>
          <w:sz w:val="28"/>
          <w:szCs w:val="28"/>
        </w:rP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</w:t>
      </w:r>
      <w:r w:rsidRPr="00585CA6">
        <w:rPr>
          <w:color w:val="000000"/>
          <w:sz w:val="28"/>
          <w:szCs w:val="28"/>
        </w:rPr>
        <w:t xml:space="preserve">На основании </w:t>
      </w:r>
      <w:proofErr w:type="gramStart"/>
      <w:r w:rsidRPr="00585CA6">
        <w:rPr>
          <w:color w:val="000000"/>
          <w:sz w:val="28"/>
          <w:szCs w:val="28"/>
        </w:rPr>
        <w:t>вышеизложе</w:t>
      </w:r>
      <w:r>
        <w:rPr>
          <w:color w:val="000000"/>
          <w:sz w:val="28"/>
          <w:szCs w:val="28"/>
        </w:rPr>
        <w:t>нного</w:t>
      </w:r>
      <w:proofErr w:type="gramEnd"/>
      <w:r>
        <w:rPr>
          <w:color w:val="000000"/>
          <w:sz w:val="28"/>
          <w:szCs w:val="28"/>
        </w:rPr>
        <w:t xml:space="preserve"> </w:t>
      </w:r>
      <w:r w:rsidRPr="00585CA6">
        <w:rPr>
          <w:color w:val="000000"/>
          <w:sz w:val="28"/>
          <w:szCs w:val="28"/>
        </w:rPr>
        <w:t xml:space="preserve">рекомендовано: </w:t>
      </w:r>
    </w:p>
    <w:p w:rsidR="001E081D" w:rsidRPr="00404D26" w:rsidRDefault="001E081D" w:rsidP="001E081D">
      <w:pPr>
        <w:spacing w:after="15" w:line="360" w:lineRule="auto"/>
        <w:ind w:left="708" w:right="2777"/>
        <w:jc w:val="both"/>
        <w:rPr>
          <w:b/>
          <w:color w:val="000000"/>
          <w:sz w:val="28"/>
          <w:szCs w:val="28"/>
        </w:rPr>
      </w:pPr>
      <w:r w:rsidRPr="00404D26">
        <w:rPr>
          <w:b/>
          <w:color w:val="000000"/>
          <w:sz w:val="28"/>
          <w:szCs w:val="28"/>
        </w:rPr>
        <w:t xml:space="preserve">Руководителям ШМО: </w:t>
      </w:r>
    </w:p>
    <w:p w:rsidR="001E081D" w:rsidRPr="00404D26" w:rsidRDefault="001E081D" w:rsidP="001E081D">
      <w:pPr>
        <w:numPr>
          <w:ilvl w:val="0"/>
          <w:numId w:val="40"/>
        </w:numPr>
        <w:tabs>
          <w:tab w:val="left" w:pos="426"/>
        </w:tabs>
        <w:spacing w:after="15" w:line="360" w:lineRule="auto"/>
        <w:jc w:val="both"/>
        <w:rPr>
          <w:color w:val="000000"/>
          <w:sz w:val="28"/>
          <w:szCs w:val="28"/>
        </w:rPr>
      </w:pPr>
      <w:r w:rsidRPr="00404D26">
        <w:rPr>
          <w:color w:val="000000"/>
          <w:sz w:val="28"/>
          <w:szCs w:val="28"/>
        </w:rPr>
        <w:t xml:space="preserve">провести анализ участия обучающихся и полученных результатов в школьном этапе </w:t>
      </w:r>
      <w:proofErr w:type="spellStart"/>
      <w:r w:rsidRPr="00404D26">
        <w:rPr>
          <w:color w:val="000000"/>
          <w:sz w:val="28"/>
          <w:szCs w:val="28"/>
        </w:rPr>
        <w:t>ВсОШ</w:t>
      </w:r>
      <w:proofErr w:type="spellEnd"/>
      <w:r w:rsidRPr="00404D26">
        <w:rPr>
          <w:color w:val="000000"/>
          <w:sz w:val="28"/>
          <w:szCs w:val="28"/>
        </w:rPr>
        <w:t xml:space="preserve"> по учебным предметам, рассмотреть на заседании ШМО; </w:t>
      </w:r>
    </w:p>
    <w:p w:rsidR="001E081D" w:rsidRPr="00404D26" w:rsidRDefault="001E081D" w:rsidP="001E081D">
      <w:pPr>
        <w:numPr>
          <w:ilvl w:val="0"/>
          <w:numId w:val="40"/>
        </w:numPr>
        <w:tabs>
          <w:tab w:val="left" w:pos="426"/>
        </w:tabs>
        <w:spacing w:after="15" w:line="360" w:lineRule="auto"/>
        <w:jc w:val="both"/>
        <w:rPr>
          <w:color w:val="000000"/>
          <w:sz w:val="28"/>
          <w:szCs w:val="28"/>
        </w:rPr>
      </w:pPr>
      <w:r w:rsidRPr="00404D26">
        <w:rPr>
          <w:color w:val="000000"/>
          <w:sz w:val="28"/>
          <w:szCs w:val="28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1E081D" w:rsidRPr="00404D26" w:rsidRDefault="001E081D" w:rsidP="001E081D">
      <w:pPr>
        <w:numPr>
          <w:ilvl w:val="0"/>
          <w:numId w:val="40"/>
        </w:numPr>
        <w:tabs>
          <w:tab w:val="left" w:pos="426"/>
        </w:tabs>
        <w:spacing w:after="15" w:line="360" w:lineRule="auto"/>
        <w:jc w:val="both"/>
        <w:rPr>
          <w:color w:val="000000"/>
          <w:sz w:val="28"/>
          <w:szCs w:val="28"/>
        </w:rPr>
      </w:pPr>
      <w:r w:rsidRPr="00404D26">
        <w:rPr>
          <w:color w:val="000000"/>
          <w:sz w:val="28"/>
          <w:szCs w:val="28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1E081D" w:rsidRPr="00404D26" w:rsidRDefault="001E081D" w:rsidP="001E081D">
      <w:pPr>
        <w:spacing w:after="3" w:line="360" w:lineRule="auto"/>
        <w:ind w:left="703" w:hanging="10"/>
        <w:jc w:val="both"/>
        <w:rPr>
          <w:b/>
          <w:color w:val="000000"/>
          <w:sz w:val="28"/>
          <w:szCs w:val="28"/>
        </w:rPr>
      </w:pPr>
      <w:r w:rsidRPr="00404D26">
        <w:rPr>
          <w:b/>
          <w:color w:val="000000"/>
          <w:sz w:val="28"/>
          <w:szCs w:val="28"/>
        </w:rPr>
        <w:t xml:space="preserve">Учителям-предметникам: </w:t>
      </w:r>
    </w:p>
    <w:p w:rsidR="001E081D" w:rsidRPr="00404D26" w:rsidRDefault="001E081D" w:rsidP="001E081D">
      <w:pPr>
        <w:numPr>
          <w:ilvl w:val="0"/>
          <w:numId w:val="40"/>
        </w:numPr>
        <w:tabs>
          <w:tab w:val="left" w:pos="284"/>
        </w:tabs>
        <w:spacing w:after="15" w:line="360" w:lineRule="auto"/>
        <w:ind w:hanging="10"/>
        <w:jc w:val="both"/>
        <w:rPr>
          <w:color w:val="000000"/>
          <w:sz w:val="28"/>
          <w:szCs w:val="28"/>
        </w:rPr>
      </w:pPr>
      <w:r w:rsidRPr="00404D26">
        <w:rPr>
          <w:color w:val="000000"/>
          <w:sz w:val="28"/>
          <w:szCs w:val="28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1E081D" w:rsidRPr="00404D26" w:rsidRDefault="001E081D" w:rsidP="001E081D">
      <w:pPr>
        <w:numPr>
          <w:ilvl w:val="0"/>
          <w:numId w:val="40"/>
        </w:numPr>
        <w:tabs>
          <w:tab w:val="left" w:pos="284"/>
        </w:tabs>
        <w:spacing w:after="15" w:line="360" w:lineRule="auto"/>
        <w:ind w:hanging="10"/>
        <w:jc w:val="both"/>
        <w:rPr>
          <w:color w:val="000000"/>
          <w:sz w:val="28"/>
          <w:szCs w:val="28"/>
        </w:rPr>
      </w:pPr>
      <w:r w:rsidRPr="00404D26">
        <w:rPr>
          <w:color w:val="000000"/>
          <w:sz w:val="28"/>
          <w:szCs w:val="28"/>
        </w:rPr>
        <w:t xml:space="preserve">при подготовке к различным этапам </w:t>
      </w:r>
      <w:proofErr w:type="spellStart"/>
      <w:r w:rsidRPr="00404D26">
        <w:rPr>
          <w:color w:val="000000"/>
          <w:sz w:val="28"/>
          <w:szCs w:val="28"/>
        </w:rPr>
        <w:t>ВсОШ</w:t>
      </w:r>
      <w:proofErr w:type="spellEnd"/>
      <w:r w:rsidRPr="00404D26">
        <w:rPr>
          <w:color w:val="000000"/>
          <w:sz w:val="28"/>
          <w:szCs w:val="28"/>
        </w:rPr>
        <w:t xml:space="preserve"> использовать возможности интерне</w:t>
      </w:r>
      <w:proofErr w:type="gramStart"/>
      <w:r w:rsidRPr="00404D26">
        <w:rPr>
          <w:color w:val="000000"/>
          <w:sz w:val="28"/>
          <w:szCs w:val="28"/>
        </w:rPr>
        <w:t>т-</w:t>
      </w:r>
      <w:proofErr w:type="gramEnd"/>
      <w:r w:rsidRPr="00404D26">
        <w:rPr>
          <w:color w:val="000000"/>
          <w:sz w:val="28"/>
          <w:szCs w:val="28"/>
        </w:rPr>
        <w:t xml:space="preserve"> ресурсов, цифровых технологий и других доступных форм обучения; </w:t>
      </w:r>
    </w:p>
    <w:p w:rsidR="001E081D" w:rsidRPr="00404D26" w:rsidRDefault="001E081D" w:rsidP="001E081D">
      <w:pPr>
        <w:numPr>
          <w:ilvl w:val="0"/>
          <w:numId w:val="40"/>
        </w:numPr>
        <w:tabs>
          <w:tab w:val="left" w:pos="284"/>
        </w:tabs>
        <w:spacing w:after="15" w:line="360" w:lineRule="auto"/>
        <w:ind w:hanging="10"/>
        <w:jc w:val="both"/>
        <w:rPr>
          <w:color w:val="000000"/>
          <w:sz w:val="28"/>
          <w:szCs w:val="28"/>
        </w:rPr>
      </w:pPr>
      <w:r w:rsidRPr="00404D26">
        <w:rPr>
          <w:color w:val="000000"/>
          <w:sz w:val="28"/>
          <w:szCs w:val="28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404D26">
        <w:rPr>
          <w:color w:val="000000"/>
          <w:sz w:val="28"/>
          <w:szCs w:val="28"/>
        </w:rPr>
        <w:t>ВсОШ</w:t>
      </w:r>
      <w:proofErr w:type="spellEnd"/>
      <w:r w:rsidRPr="00404D26">
        <w:rPr>
          <w:color w:val="000000"/>
          <w:sz w:val="28"/>
          <w:szCs w:val="28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1E081D" w:rsidRPr="00404D26" w:rsidRDefault="001E081D" w:rsidP="001E081D">
      <w:pPr>
        <w:numPr>
          <w:ilvl w:val="0"/>
          <w:numId w:val="40"/>
        </w:numPr>
        <w:tabs>
          <w:tab w:val="left" w:pos="284"/>
        </w:tabs>
        <w:spacing w:after="15" w:line="360" w:lineRule="auto"/>
        <w:ind w:hanging="10"/>
        <w:jc w:val="both"/>
        <w:rPr>
          <w:color w:val="000000"/>
          <w:sz w:val="28"/>
          <w:szCs w:val="28"/>
        </w:rPr>
      </w:pPr>
      <w:r w:rsidRPr="00404D26">
        <w:rPr>
          <w:color w:val="000000"/>
          <w:sz w:val="28"/>
          <w:szCs w:val="28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1E081D" w:rsidRPr="00404D26" w:rsidRDefault="001E081D" w:rsidP="001E081D">
      <w:pPr>
        <w:spacing w:after="3" w:line="360" w:lineRule="auto"/>
        <w:ind w:left="10" w:hanging="10"/>
        <w:jc w:val="both"/>
        <w:rPr>
          <w:b/>
          <w:color w:val="000000"/>
          <w:sz w:val="28"/>
          <w:szCs w:val="28"/>
        </w:rPr>
      </w:pPr>
      <w:r w:rsidRPr="00404D26">
        <w:rPr>
          <w:color w:val="000000"/>
          <w:sz w:val="28"/>
          <w:szCs w:val="28"/>
        </w:rPr>
        <w:lastRenderedPageBreak/>
        <w:t xml:space="preserve">           </w:t>
      </w:r>
      <w:r w:rsidRPr="00404D26">
        <w:rPr>
          <w:b/>
          <w:color w:val="000000"/>
          <w:sz w:val="28"/>
          <w:szCs w:val="28"/>
        </w:rPr>
        <w:t xml:space="preserve">Классным руководителям:  </w:t>
      </w:r>
    </w:p>
    <w:p w:rsidR="001E081D" w:rsidRPr="00404D26" w:rsidRDefault="001E081D" w:rsidP="001E081D">
      <w:pPr>
        <w:numPr>
          <w:ilvl w:val="0"/>
          <w:numId w:val="40"/>
        </w:numPr>
        <w:tabs>
          <w:tab w:val="left" w:pos="284"/>
        </w:tabs>
        <w:spacing w:after="15" w:line="360" w:lineRule="auto"/>
        <w:ind w:firstLine="142"/>
        <w:jc w:val="both"/>
        <w:rPr>
          <w:color w:val="000000"/>
          <w:sz w:val="28"/>
          <w:szCs w:val="28"/>
        </w:rPr>
      </w:pPr>
      <w:r w:rsidRPr="00404D26">
        <w:rPr>
          <w:color w:val="000000"/>
          <w:sz w:val="28"/>
          <w:szCs w:val="28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:rsidR="001E081D" w:rsidRPr="00404D26" w:rsidRDefault="001E081D" w:rsidP="001E081D">
      <w:pPr>
        <w:spacing w:after="3" w:line="360" w:lineRule="auto"/>
        <w:ind w:left="703" w:hanging="10"/>
        <w:jc w:val="both"/>
        <w:rPr>
          <w:b/>
          <w:color w:val="000000"/>
          <w:sz w:val="28"/>
          <w:szCs w:val="28"/>
        </w:rPr>
      </w:pPr>
      <w:r w:rsidRPr="00404D26">
        <w:rPr>
          <w:b/>
          <w:color w:val="000000"/>
          <w:sz w:val="28"/>
          <w:szCs w:val="28"/>
        </w:rPr>
        <w:t xml:space="preserve">Педагогу по развитию таланта Бигишиевой Л.Р. обеспечить контроль:  </w:t>
      </w:r>
    </w:p>
    <w:p w:rsidR="001E081D" w:rsidRPr="00404D26" w:rsidRDefault="001E081D" w:rsidP="001E081D">
      <w:pPr>
        <w:numPr>
          <w:ilvl w:val="0"/>
          <w:numId w:val="40"/>
        </w:numPr>
        <w:tabs>
          <w:tab w:val="left" w:pos="284"/>
        </w:tabs>
        <w:spacing w:after="15" w:line="360" w:lineRule="auto"/>
        <w:ind w:right="-1" w:hanging="15"/>
        <w:jc w:val="both"/>
        <w:rPr>
          <w:color w:val="000000"/>
          <w:sz w:val="28"/>
          <w:szCs w:val="28"/>
        </w:rPr>
      </w:pPr>
      <w:r w:rsidRPr="00404D26">
        <w:rPr>
          <w:color w:val="000000"/>
          <w:sz w:val="28"/>
          <w:szCs w:val="28"/>
        </w:rPr>
        <w:t xml:space="preserve">за качественной, системной подготовкой обучающихся к участию в муниципальном этапе Всероссийской олимпиады школьников по предметам в 2020- 2021 учебном году; </w:t>
      </w:r>
    </w:p>
    <w:p w:rsidR="001E081D" w:rsidRPr="00404D26" w:rsidRDefault="001E081D" w:rsidP="001E081D">
      <w:pPr>
        <w:spacing w:after="15" w:line="360" w:lineRule="auto"/>
        <w:ind w:right="-1" w:hanging="15"/>
        <w:jc w:val="both"/>
        <w:rPr>
          <w:color w:val="000000"/>
          <w:sz w:val="28"/>
          <w:szCs w:val="28"/>
        </w:rPr>
      </w:pPr>
      <w:r w:rsidRPr="00404D26">
        <w:rPr>
          <w:color w:val="000000"/>
          <w:sz w:val="28"/>
          <w:szCs w:val="28"/>
        </w:rPr>
        <w:t xml:space="preserve">- за отслеживанием результатов участия школьников в олимпиадах различного уровня. </w:t>
      </w:r>
    </w:p>
    <w:p w:rsidR="001E081D" w:rsidRDefault="001E081D" w:rsidP="001E081D">
      <w:pPr>
        <w:spacing w:after="15" w:line="360" w:lineRule="auto"/>
        <w:ind w:right="-1" w:hanging="15"/>
        <w:jc w:val="both"/>
        <w:rPr>
          <w:color w:val="000000"/>
          <w:sz w:val="28"/>
          <w:szCs w:val="28"/>
        </w:rPr>
      </w:pPr>
    </w:p>
    <w:p w:rsidR="001E081D" w:rsidRDefault="001E081D" w:rsidP="001E081D">
      <w:pPr>
        <w:spacing w:after="15" w:line="360" w:lineRule="auto"/>
        <w:ind w:right="-1" w:hanging="15"/>
        <w:jc w:val="both"/>
        <w:rPr>
          <w:color w:val="000000"/>
          <w:sz w:val="28"/>
          <w:szCs w:val="28"/>
        </w:rPr>
      </w:pPr>
    </w:p>
    <w:p w:rsidR="001E081D" w:rsidRDefault="001E081D" w:rsidP="001E081D">
      <w:pPr>
        <w:spacing w:after="15" w:line="360" w:lineRule="auto"/>
        <w:ind w:right="-1" w:hanging="15"/>
        <w:jc w:val="both"/>
        <w:rPr>
          <w:color w:val="000000"/>
          <w:sz w:val="28"/>
          <w:szCs w:val="28"/>
        </w:rPr>
      </w:pPr>
    </w:p>
    <w:p w:rsidR="001E081D" w:rsidRPr="00404D26" w:rsidRDefault="001E081D" w:rsidP="001E081D">
      <w:pPr>
        <w:spacing w:after="15" w:line="360" w:lineRule="auto"/>
        <w:ind w:right="-1" w:hanging="15"/>
        <w:jc w:val="both"/>
        <w:rPr>
          <w:color w:val="000000"/>
          <w:sz w:val="28"/>
          <w:szCs w:val="28"/>
        </w:rPr>
      </w:pPr>
    </w:p>
    <w:p w:rsidR="001E081D" w:rsidRPr="00404D26" w:rsidRDefault="001E081D" w:rsidP="001E081D">
      <w:pPr>
        <w:spacing w:after="15" w:line="360" w:lineRule="auto"/>
        <w:ind w:left="693" w:right="1106" w:hanging="708"/>
        <w:jc w:val="both"/>
        <w:rPr>
          <w:color w:val="000000"/>
          <w:sz w:val="28"/>
          <w:szCs w:val="28"/>
        </w:rPr>
      </w:pPr>
    </w:p>
    <w:p w:rsidR="001E081D" w:rsidRPr="00404D26" w:rsidRDefault="001E081D" w:rsidP="001E081D">
      <w:pPr>
        <w:spacing w:line="360" w:lineRule="auto"/>
        <w:jc w:val="both"/>
        <w:rPr>
          <w:sz w:val="28"/>
          <w:szCs w:val="28"/>
        </w:rPr>
      </w:pPr>
      <w:r w:rsidRPr="00404D26">
        <w:rPr>
          <w:color w:val="000000"/>
          <w:sz w:val="28"/>
          <w:szCs w:val="28"/>
        </w:rPr>
        <w:t>Педагог по развитию таланта</w:t>
      </w:r>
      <w:r w:rsidRPr="00404D26">
        <w:rPr>
          <w:color w:val="000000"/>
          <w:sz w:val="28"/>
          <w:szCs w:val="28"/>
        </w:rPr>
        <w:tab/>
      </w:r>
      <w:r w:rsidRPr="00404D26">
        <w:rPr>
          <w:color w:val="000000"/>
          <w:sz w:val="28"/>
          <w:szCs w:val="28"/>
        </w:rPr>
        <w:tab/>
      </w:r>
      <w:r w:rsidRPr="00404D26">
        <w:rPr>
          <w:color w:val="000000"/>
          <w:sz w:val="28"/>
          <w:szCs w:val="28"/>
        </w:rPr>
        <w:tab/>
      </w:r>
      <w:r w:rsidRPr="00404D26">
        <w:rPr>
          <w:color w:val="000000"/>
          <w:sz w:val="28"/>
          <w:szCs w:val="28"/>
        </w:rPr>
        <w:tab/>
      </w:r>
      <w:r w:rsidRPr="00404D26">
        <w:rPr>
          <w:color w:val="000000"/>
          <w:sz w:val="28"/>
          <w:szCs w:val="28"/>
        </w:rPr>
        <w:tab/>
      </w:r>
      <w:r w:rsidRPr="00404D26">
        <w:rPr>
          <w:color w:val="000000"/>
          <w:sz w:val="28"/>
          <w:szCs w:val="28"/>
        </w:rPr>
        <w:tab/>
        <w:t>Бигишиева Л.Р.</w:t>
      </w:r>
    </w:p>
    <w:p w:rsidR="001E081D" w:rsidRDefault="001E081D" w:rsidP="001E081D"/>
    <w:p w:rsidR="001E081D" w:rsidRDefault="001E081D" w:rsidP="001E081D">
      <w:pPr>
        <w:spacing w:line="360" w:lineRule="auto"/>
        <w:jc w:val="both"/>
        <w:textAlignment w:val="top"/>
        <w:rPr>
          <w:sz w:val="28"/>
          <w:szCs w:val="28"/>
        </w:rPr>
      </w:pPr>
    </w:p>
    <w:p w:rsidR="0057128E" w:rsidRDefault="0057128E" w:rsidP="001E081D">
      <w:pPr>
        <w:spacing w:line="360" w:lineRule="auto"/>
        <w:jc w:val="both"/>
        <w:rPr>
          <w:sz w:val="28"/>
          <w:szCs w:val="28"/>
        </w:rPr>
      </w:pPr>
    </w:p>
    <w:p w:rsidR="00D21EF2" w:rsidRDefault="00D21EF2" w:rsidP="000A79EB">
      <w:pPr>
        <w:spacing w:line="360" w:lineRule="auto"/>
        <w:jc w:val="both"/>
        <w:rPr>
          <w:rFonts w:ascii="Monotype Corsiva" w:hAnsi="Monotype Corsiva"/>
          <w:sz w:val="40"/>
          <w:szCs w:val="40"/>
        </w:rPr>
      </w:pPr>
    </w:p>
    <w:sectPr w:rsidR="00D21EF2" w:rsidSect="00D21EF2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3BD" w:rsidRDefault="00AC33BD" w:rsidP="00D21EF2">
      <w:r>
        <w:separator/>
      </w:r>
    </w:p>
  </w:endnote>
  <w:endnote w:type="continuationSeparator" w:id="0">
    <w:p w:rsidR="00AC33BD" w:rsidRDefault="00AC33BD" w:rsidP="00D21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EF2" w:rsidRDefault="00D21EF2" w:rsidP="00D21EF2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3BD" w:rsidRDefault="00AC33BD" w:rsidP="00D21EF2">
      <w:r>
        <w:separator/>
      </w:r>
    </w:p>
  </w:footnote>
  <w:footnote w:type="continuationSeparator" w:id="0">
    <w:p w:rsidR="00AC33BD" w:rsidRDefault="00AC33BD" w:rsidP="00D21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F27"/>
    <w:multiLevelType w:val="hybridMultilevel"/>
    <w:tmpl w:val="40FA4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56CBD"/>
    <w:multiLevelType w:val="hybridMultilevel"/>
    <w:tmpl w:val="60AE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163E6"/>
    <w:multiLevelType w:val="hybridMultilevel"/>
    <w:tmpl w:val="99585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51F1E"/>
    <w:multiLevelType w:val="hybridMultilevel"/>
    <w:tmpl w:val="2C9C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3D7C"/>
    <w:multiLevelType w:val="hybridMultilevel"/>
    <w:tmpl w:val="DAC2D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306F8"/>
    <w:multiLevelType w:val="hybridMultilevel"/>
    <w:tmpl w:val="2C203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03063"/>
    <w:multiLevelType w:val="hybridMultilevel"/>
    <w:tmpl w:val="2328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F3CCF"/>
    <w:multiLevelType w:val="hybridMultilevel"/>
    <w:tmpl w:val="9536E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F2669"/>
    <w:multiLevelType w:val="hybridMultilevel"/>
    <w:tmpl w:val="DF9A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14BE2"/>
    <w:multiLevelType w:val="hybridMultilevel"/>
    <w:tmpl w:val="F1F87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1824E17"/>
    <w:multiLevelType w:val="hybridMultilevel"/>
    <w:tmpl w:val="480A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51FE7"/>
    <w:multiLevelType w:val="hybridMultilevel"/>
    <w:tmpl w:val="416C6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F518F0"/>
    <w:multiLevelType w:val="hybridMultilevel"/>
    <w:tmpl w:val="DE002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96360"/>
    <w:multiLevelType w:val="hybridMultilevel"/>
    <w:tmpl w:val="D884D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B493B"/>
    <w:multiLevelType w:val="hybridMultilevel"/>
    <w:tmpl w:val="EEE4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10266"/>
    <w:multiLevelType w:val="hybridMultilevel"/>
    <w:tmpl w:val="882C8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02DD7"/>
    <w:multiLevelType w:val="hybridMultilevel"/>
    <w:tmpl w:val="7B225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C664F"/>
    <w:multiLevelType w:val="hybridMultilevel"/>
    <w:tmpl w:val="74C2D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C0AA6"/>
    <w:multiLevelType w:val="hybridMultilevel"/>
    <w:tmpl w:val="87E2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B3DDF"/>
    <w:multiLevelType w:val="hybridMultilevel"/>
    <w:tmpl w:val="D24EA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D348E"/>
    <w:multiLevelType w:val="hybridMultilevel"/>
    <w:tmpl w:val="EC704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2"/>
  </w:num>
  <w:num w:numId="5">
    <w:abstractNumId w:val="17"/>
  </w:num>
  <w:num w:numId="6">
    <w:abstractNumId w:val="2"/>
  </w:num>
  <w:num w:numId="7">
    <w:abstractNumId w:val="17"/>
  </w:num>
  <w:num w:numId="8">
    <w:abstractNumId w:val="1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26FA4"/>
    <w:rsid w:val="000A79EB"/>
    <w:rsid w:val="001E081D"/>
    <w:rsid w:val="0057128E"/>
    <w:rsid w:val="006135EC"/>
    <w:rsid w:val="007B7E88"/>
    <w:rsid w:val="008C2539"/>
    <w:rsid w:val="008F2DEB"/>
    <w:rsid w:val="008F579B"/>
    <w:rsid w:val="00910308"/>
    <w:rsid w:val="00AC33BD"/>
    <w:rsid w:val="00BF750F"/>
    <w:rsid w:val="00D21EF2"/>
    <w:rsid w:val="00D26FA4"/>
    <w:rsid w:val="00D27AF1"/>
    <w:rsid w:val="00F55959"/>
    <w:rsid w:val="00F63928"/>
    <w:rsid w:val="00FA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7AF1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D27AF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D27AF1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D2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D27AF1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">
    <w:name w:val="highlight"/>
    <w:basedOn w:val="a0"/>
    <w:rsid w:val="00D27AF1"/>
  </w:style>
  <w:style w:type="paragraph" w:styleId="a7">
    <w:name w:val="header"/>
    <w:basedOn w:val="a"/>
    <w:link w:val="a8"/>
    <w:uiPriority w:val="99"/>
    <w:unhideWhenUsed/>
    <w:rsid w:val="00D21E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21E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7128E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128E"/>
    <w:rPr>
      <w:rFonts w:ascii="Tahoma" w:eastAsiaTheme="minorEastAsi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5712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2020-11-28T19:07:00Z</dcterms:created>
  <dcterms:modified xsi:type="dcterms:W3CDTF">2020-11-28T19:07:00Z</dcterms:modified>
</cp:coreProperties>
</file>