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9"/>
        <w:tblW w:w="9579" w:type="dxa"/>
        <w:tblLayout w:type="fixed"/>
        <w:tblLook w:val="0000"/>
      </w:tblPr>
      <w:tblGrid>
        <w:gridCol w:w="5330"/>
        <w:gridCol w:w="4249"/>
      </w:tblGrid>
      <w:tr w:rsidR="007D421D" w:rsidRPr="006718CE" w:rsidTr="00C12ADF">
        <w:trPr>
          <w:trHeight w:val="1945"/>
        </w:trPr>
        <w:tc>
          <w:tcPr>
            <w:tcW w:w="5330" w:type="dxa"/>
            <w:shd w:val="clear" w:color="auto" w:fill="auto"/>
          </w:tcPr>
          <w:p w:rsidR="007D421D" w:rsidRDefault="007D421D" w:rsidP="00C12ADF">
            <w:r w:rsidRPr="00D025C0">
              <w:t xml:space="preserve">Принято </w:t>
            </w:r>
          </w:p>
          <w:p w:rsidR="007D421D" w:rsidRDefault="007D421D" w:rsidP="00C12ADF">
            <w:r>
              <w:t>на заседании Педагогического совета</w:t>
            </w:r>
          </w:p>
          <w:p w:rsidR="007D421D" w:rsidRDefault="007D421D" w:rsidP="00C12ADF">
            <w:pPr>
              <w:rPr>
                <w:sz w:val="10"/>
                <w:szCs w:val="10"/>
              </w:rPr>
            </w:pPr>
            <w:r>
              <w:t xml:space="preserve">МКОУ «СОШ № 1» </w:t>
            </w:r>
          </w:p>
          <w:p w:rsidR="007D421D" w:rsidRDefault="007D421D" w:rsidP="00C12ADF">
            <w:r>
              <w:t>Протокол № ___ от ________ 20___г.</w:t>
            </w:r>
          </w:p>
        </w:tc>
        <w:tc>
          <w:tcPr>
            <w:tcW w:w="4249" w:type="dxa"/>
            <w:shd w:val="clear" w:color="auto" w:fill="auto"/>
          </w:tcPr>
          <w:p w:rsidR="007D421D" w:rsidRPr="006718CE" w:rsidRDefault="007D421D" w:rsidP="00C12ADF">
            <w:pPr>
              <w:jc w:val="center"/>
            </w:pPr>
            <w:r w:rsidRPr="006718CE">
              <w:t xml:space="preserve">                                              Утверждаю:</w:t>
            </w:r>
          </w:p>
          <w:p w:rsidR="007D421D" w:rsidRPr="006718CE" w:rsidRDefault="007D421D" w:rsidP="00C12ADF">
            <w:pPr>
              <w:ind w:right="34"/>
              <w:jc w:val="right"/>
            </w:pPr>
            <w:r w:rsidRPr="006718CE">
              <w:t>Директор МКОУ СОШ №1»</w:t>
            </w:r>
          </w:p>
          <w:p w:rsidR="007D421D" w:rsidRPr="006718CE" w:rsidRDefault="007D421D" w:rsidP="00C12ADF">
            <w:pPr>
              <w:ind w:right="34"/>
              <w:jc w:val="right"/>
            </w:pPr>
            <w:r w:rsidRPr="006718CE">
              <w:t xml:space="preserve">______________ </w:t>
            </w:r>
            <w:proofErr w:type="spellStart"/>
            <w:r w:rsidRPr="006718CE">
              <w:t>М.М.Муслимов</w:t>
            </w:r>
            <w:proofErr w:type="spellEnd"/>
          </w:p>
          <w:p w:rsidR="007D421D" w:rsidRPr="006718CE" w:rsidRDefault="007D421D" w:rsidP="00C12ADF">
            <w:pPr>
              <w:ind w:right="34"/>
              <w:jc w:val="right"/>
            </w:pPr>
            <w:r w:rsidRPr="006718CE">
              <w:t>Приказ № ___ от ________ 20 ___ г.</w:t>
            </w:r>
          </w:p>
        </w:tc>
      </w:tr>
    </w:tbl>
    <w:p w:rsidR="00B51AB0" w:rsidRPr="00E01EFA" w:rsidRDefault="00B51AB0" w:rsidP="007A5A10">
      <w:pPr>
        <w:pStyle w:val="2"/>
        <w:spacing w:before="48" w:beforeAutospacing="0" w:after="48" w:afterAutospacing="0"/>
        <w:jc w:val="center"/>
        <w:rPr>
          <w:rStyle w:val="art-postheader"/>
          <w:rFonts w:ascii="Times New Roman" w:hAnsi="Times New Roman" w:cs="Times New Roman"/>
          <w:b/>
          <w:color w:val="auto"/>
          <w:sz w:val="28"/>
          <w:szCs w:val="24"/>
        </w:rPr>
      </w:pPr>
      <w:r w:rsidRPr="00E01EFA">
        <w:rPr>
          <w:rStyle w:val="art-postheader"/>
          <w:rFonts w:ascii="Times New Roman" w:hAnsi="Times New Roman" w:cs="Times New Roman"/>
          <w:b/>
          <w:color w:val="auto"/>
          <w:sz w:val="28"/>
          <w:szCs w:val="24"/>
        </w:rPr>
        <w:t>Положение</w:t>
      </w:r>
    </w:p>
    <w:p w:rsidR="00B51AB0" w:rsidRPr="00E01EFA" w:rsidRDefault="00B51AB0" w:rsidP="00B51AB0">
      <w:pPr>
        <w:pStyle w:val="2"/>
        <w:spacing w:before="48" w:beforeAutospacing="0" w:after="48" w:afterAutospacing="0"/>
        <w:jc w:val="center"/>
        <w:rPr>
          <w:rStyle w:val="art-postheader"/>
          <w:rFonts w:ascii="Times New Roman" w:hAnsi="Times New Roman" w:cs="Times New Roman"/>
          <w:b/>
          <w:color w:val="auto"/>
          <w:sz w:val="28"/>
          <w:szCs w:val="24"/>
        </w:rPr>
      </w:pPr>
      <w:r w:rsidRPr="00E01EFA">
        <w:rPr>
          <w:rStyle w:val="art-postheader"/>
          <w:rFonts w:ascii="Times New Roman" w:hAnsi="Times New Roman" w:cs="Times New Roman"/>
          <w:b/>
          <w:color w:val="auto"/>
          <w:sz w:val="28"/>
          <w:szCs w:val="24"/>
        </w:rPr>
        <w:t>об электронном обучении</w:t>
      </w:r>
      <w:r w:rsidR="007D421D">
        <w:rPr>
          <w:rStyle w:val="art-postheader"/>
          <w:rFonts w:ascii="Times New Roman" w:hAnsi="Times New Roman" w:cs="Times New Roman"/>
          <w:b/>
          <w:color w:val="auto"/>
          <w:sz w:val="28"/>
          <w:szCs w:val="24"/>
        </w:rPr>
        <w:t xml:space="preserve"> и</w:t>
      </w:r>
      <w:r w:rsidRPr="00E01EFA">
        <w:rPr>
          <w:rStyle w:val="art-postheader"/>
          <w:rFonts w:ascii="Times New Roman" w:hAnsi="Times New Roman" w:cs="Times New Roman"/>
          <w:b/>
          <w:color w:val="auto"/>
          <w:sz w:val="28"/>
          <w:szCs w:val="24"/>
        </w:rPr>
        <w:t xml:space="preserve"> использовании </w:t>
      </w:r>
    </w:p>
    <w:p w:rsidR="00B51AB0" w:rsidRPr="00E01EFA" w:rsidRDefault="00B51AB0" w:rsidP="00B51AB0">
      <w:pPr>
        <w:pStyle w:val="2"/>
        <w:spacing w:before="48" w:beforeAutospacing="0" w:after="48" w:afterAutospacing="0"/>
        <w:jc w:val="center"/>
        <w:rPr>
          <w:rStyle w:val="art-postheader"/>
          <w:rFonts w:ascii="Times New Roman" w:hAnsi="Times New Roman" w:cs="Times New Roman"/>
          <w:b/>
          <w:color w:val="auto"/>
          <w:sz w:val="28"/>
          <w:szCs w:val="24"/>
        </w:rPr>
      </w:pPr>
      <w:r w:rsidRPr="00E01EFA">
        <w:rPr>
          <w:rStyle w:val="art-postheader"/>
          <w:rFonts w:ascii="Times New Roman" w:hAnsi="Times New Roman" w:cs="Times New Roman"/>
          <w:b/>
          <w:color w:val="auto"/>
          <w:sz w:val="28"/>
          <w:szCs w:val="24"/>
        </w:rPr>
        <w:t xml:space="preserve">дистанционных образовательных  технологий </w:t>
      </w:r>
    </w:p>
    <w:p w:rsidR="00B51AB0" w:rsidRPr="00E01EFA" w:rsidRDefault="00B51AB0" w:rsidP="00B51AB0">
      <w:pPr>
        <w:pStyle w:val="2"/>
        <w:spacing w:before="48" w:beforeAutospacing="0" w:after="48" w:afterAutospacing="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E01EFA">
        <w:rPr>
          <w:rStyle w:val="art-postheader"/>
          <w:rFonts w:ascii="Times New Roman" w:hAnsi="Times New Roman" w:cs="Times New Roman"/>
          <w:b/>
          <w:color w:val="auto"/>
          <w:sz w:val="28"/>
          <w:szCs w:val="24"/>
        </w:rPr>
        <w:t xml:space="preserve"> в образовательном процессе </w:t>
      </w:r>
      <w:bookmarkStart w:id="0" w:name="_GoBack"/>
      <w:bookmarkEnd w:id="0"/>
    </w:p>
    <w:p w:rsidR="00B51AB0" w:rsidRPr="00D938AA" w:rsidRDefault="00B51AB0" w:rsidP="00B51AB0">
      <w:pPr>
        <w:pStyle w:val="a3"/>
      </w:pPr>
      <w:r w:rsidRPr="00D938AA">
        <w:rPr>
          <w:b/>
          <w:bCs/>
        </w:rPr>
        <w:t>I.</w:t>
      </w:r>
      <w:r w:rsidRPr="00D938AA">
        <w:t xml:space="preserve"> </w:t>
      </w:r>
      <w:r w:rsidRPr="00D938AA">
        <w:rPr>
          <w:b/>
          <w:bCs/>
        </w:rPr>
        <w:t>Общие положения.</w:t>
      </w:r>
      <w:r>
        <w:rPr>
          <w:b/>
          <w:bCs/>
        </w:rPr>
        <w:t xml:space="preserve"> </w:t>
      </w:r>
    </w:p>
    <w:p w:rsidR="00B51AB0" w:rsidRPr="00D938AA" w:rsidRDefault="00B51AB0" w:rsidP="00B51AB0">
      <w:pPr>
        <w:pStyle w:val="a4"/>
        <w:numPr>
          <w:ilvl w:val="1"/>
          <w:numId w:val="5"/>
        </w:numPr>
        <w:spacing w:before="48" w:after="48"/>
        <w:jc w:val="both"/>
      </w:pPr>
      <w:r w:rsidRPr="00D938AA">
        <w:t>Нормативной базой для настоящего Положения являются следующие документы:</w:t>
      </w:r>
    </w:p>
    <w:p w:rsidR="00B51AB0" w:rsidRPr="00D938AA" w:rsidRDefault="00E01EFA" w:rsidP="00B51AB0">
      <w:pPr>
        <w:autoSpaceDE w:val="0"/>
        <w:autoSpaceDN w:val="0"/>
        <w:adjustRightInd w:val="0"/>
        <w:jc w:val="both"/>
      </w:pPr>
      <w:r>
        <w:t>ФЗ №</w:t>
      </w:r>
      <w:r w:rsidRPr="00E01EFA">
        <w:t xml:space="preserve">273 </w:t>
      </w:r>
      <w:r>
        <w:t>«</w:t>
      </w:r>
      <w:r w:rsidR="00B51AB0">
        <w:t>Об образовании»,</w:t>
      </w:r>
      <w:r w:rsidR="00B51AB0" w:rsidRPr="00D938AA">
        <w:t xml:space="preserve"> Приказ Министерства образования и науки российской Федерации №137 от 06.05.05 «Об использовании дистанционных образовательных технологий»;</w:t>
      </w:r>
      <w:r w:rsidR="00B51AB0">
        <w:t xml:space="preserve"> </w:t>
      </w:r>
      <w:r w:rsidR="00B51AB0" w:rsidRPr="00D938AA">
        <w:t>Типовое положение об общеобразовательном учреждении;</w:t>
      </w:r>
      <w:r w:rsidR="00B51AB0">
        <w:t xml:space="preserve"> Устав</w:t>
      </w:r>
      <w:r>
        <w:t xml:space="preserve"> М</w:t>
      </w:r>
      <w:r w:rsidR="007D421D">
        <w:t>КО</w:t>
      </w:r>
      <w:r>
        <w:t xml:space="preserve">У </w:t>
      </w:r>
      <w:r w:rsidR="007D421D">
        <w:t>СОШ №1.</w:t>
      </w:r>
    </w:p>
    <w:p w:rsidR="00B51AB0" w:rsidRDefault="00B51AB0" w:rsidP="00B51AB0">
      <w:pPr>
        <w:pStyle w:val="a4"/>
        <w:numPr>
          <w:ilvl w:val="1"/>
          <w:numId w:val="5"/>
        </w:numPr>
        <w:spacing w:before="48" w:after="48" w:line="288" w:lineRule="atLeast"/>
        <w:jc w:val="both"/>
      </w:pPr>
      <w:r>
        <w:t xml:space="preserve">Под </w:t>
      </w:r>
      <w:r w:rsidRPr="00F75788">
        <w:rPr>
          <w:b/>
        </w:rPr>
        <w:t>электронным обучением</w:t>
      </w:r>
      <w:r>
        <w:t xml:space="preserve"> понимается </w:t>
      </w:r>
      <w:r w:rsidRPr="00F75788">
        <w:t>система электронного обучения, обучение при помощи информационных, электронных технологий.</w:t>
      </w:r>
    </w:p>
    <w:p w:rsidR="00B51AB0" w:rsidRPr="00D938AA" w:rsidRDefault="00B51AB0" w:rsidP="00B51AB0">
      <w:pPr>
        <w:pStyle w:val="a4"/>
        <w:numPr>
          <w:ilvl w:val="1"/>
          <w:numId w:val="5"/>
        </w:numPr>
        <w:spacing w:before="48" w:after="48" w:line="288" w:lineRule="atLeast"/>
        <w:jc w:val="both"/>
      </w:pPr>
      <w:r w:rsidRPr="00D938AA">
        <w:t xml:space="preserve">Под </w:t>
      </w:r>
      <w:r w:rsidRPr="00D938AA">
        <w:rPr>
          <w:b/>
          <w:i/>
        </w:rPr>
        <w:t>дистанционными образовательными технологиями</w:t>
      </w:r>
      <w:r w:rsidRPr="00D938AA">
        <w:t xml:space="preserve">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(Из N 11-ФЗ от 28 февраля 2012 года). Формы ДОТ: </w:t>
      </w:r>
      <w:r w:rsidRPr="00D938AA">
        <w:rPr>
          <w:lang w:val="en-US"/>
        </w:rPr>
        <w:t>e</w:t>
      </w:r>
      <w:r w:rsidRPr="00D938AA">
        <w:t>-</w:t>
      </w:r>
      <w:r w:rsidRPr="00D938AA">
        <w:rPr>
          <w:lang w:val="en-US"/>
        </w:rPr>
        <w:t>mail</w:t>
      </w:r>
      <w:r w:rsidRPr="00D938AA">
        <w:t>; дистанционные конкурсы, олимпиады; дистанционное обучение в Интернете; видеоконференции; о</w:t>
      </w:r>
      <w:r w:rsidRPr="00D938AA">
        <w:rPr>
          <w:lang w:val="en-US"/>
        </w:rPr>
        <w:t>n</w:t>
      </w:r>
      <w:r w:rsidRPr="00D938AA">
        <w:t>-</w:t>
      </w:r>
      <w:r w:rsidRPr="00D938AA">
        <w:rPr>
          <w:lang w:val="en-US"/>
        </w:rPr>
        <w:t>line</w:t>
      </w:r>
      <w:r w:rsidRPr="00D938AA">
        <w:t xml:space="preserve"> тестирование; </w:t>
      </w:r>
      <w:proofErr w:type="spellStart"/>
      <w:r w:rsidRPr="00D938AA">
        <w:t>интернет-уроки</w:t>
      </w:r>
      <w:proofErr w:type="spellEnd"/>
      <w:r w:rsidRPr="00D938AA">
        <w:t xml:space="preserve">; сервисы </w:t>
      </w:r>
      <w:proofErr w:type="spellStart"/>
      <w:r w:rsidRPr="00D938AA">
        <w:t>Дневника</w:t>
      </w:r>
      <w:proofErr w:type="gramStart"/>
      <w:r w:rsidRPr="00D938AA">
        <w:t>.р</w:t>
      </w:r>
      <w:proofErr w:type="gramEnd"/>
      <w:r w:rsidRPr="00D938AA">
        <w:t>у</w:t>
      </w:r>
      <w:proofErr w:type="spellEnd"/>
      <w:r w:rsidRPr="00D938AA">
        <w:t xml:space="preserve">; надомное обучение с дистанционной поддержкой; </w:t>
      </w:r>
      <w:proofErr w:type="spellStart"/>
      <w:r w:rsidRPr="00D938AA">
        <w:t>вебинары</w:t>
      </w:r>
      <w:proofErr w:type="spellEnd"/>
      <w:r w:rsidRPr="00D938AA">
        <w:t xml:space="preserve">; </w:t>
      </w:r>
      <w:proofErr w:type="spellStart"/>
      <w:r w:rsidRPr="00D938AA">
        <w:rPr>
          <w:lang w:val="en-US"/>
        </w:rPr>
        <w:t>skype</w:t>
      </w:r>
      <w:proofErr w:type="spellEnd"/>
      <w:r w:rsidRPr="00D938AA">
        <w:t>-общение; облачные сервисы и т.д.</w:t>
      </w:r>
    </w:p>
    <w:p w:rsidR="00B51AB0" w:rsidRPr="00D938AA" w:rsidRDefault="00B51AB0" w:rsidP="00B51AB0">
      <w:pPr>
        <w:pStyle w:val="a4"/>
        <w:numPr>
          <w:ilvl w:val="1"/>
          <w:numId w:val="5"/>
        </w:numPr>
        <w:spacing w:before="48" w:after="48" w:line="288" w:lineRule="atLeast"/>
        <w:jc w:val="both"/>
      </w:pPr>
      <w:r w:rsidRPr="00D938AA">
        <w:t xml:space="preserve">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учащихся с ограниченными возможностями использование дистанционных технологий улучшает не только условия обучения, но и качество жизни в целом.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proofErr w:type="gramStart"/>
      <w:r w:rsidRPr="00D938AA">
        <w:t>Дистанционная форма обучения при необходимости может реализовываться комплексно с традиционной, семейной и другими, предусмотренными законом «Об образовании</w:t>
      </w:r>
      <w:r w:rsidR="00E01EFA">
        <w:t xml:space="preserve"> в РФ</w:t>
      </w:r>
      <w:r w:rsidRPr="00D938AA">
        <w:t>» формами его получения.</w:t>
      </w:r>
      <w:proofErr w:type="gramEnd"/>
    </w:p>
    <w:p w:rsidR="00B51AB0" w:rsidRPr="00D938AA" w:rsidRDefault="00B51AB0" w:rsidP="00B51AB0">
      <w:pPr>
        <w:pStyle w:val="a4"/>
        <w:numPr>
          <w:ilvl w:val="1"/>
          <w:numId w:val="7"/>
        </w:numPr>
        <w:spacing w:before="48" w:after="48" w:line="288" w:lineRule="atLeast"/>
        <w:jc w:val="both"/>
        <w:rPr>
          <w:rFonts w:ascii="Trebuchet MS" w:hAnsi="Trebuchet MS"/>
        </w:rPr>
      </w:pPr>
      <w:r w:rsidRPr="00D938AA">
        <w:t xml:space="preserve">Главными целями применения ДОТ как важной составляющей в системе беспрерывного образования являются: </w:t>
      </w:r>
    </w:p>
    <w:p w:rsidR="00B51AB0" w:rsidRPr="00D938AA" w:rsidRDefault="00B51AB0" w:rsidP="00B51AB0">
      <w:pPr>
        <w:numPr>
          <w:ilvl w:val="0"/>
          <w:numId w:val="1"/>
        </w:numPr>
        <w:spacing w:before="48" w:after="48"/>
        <w:ind w:left="714" w:hanging="357"/>
        <w:jc w:val="both"/>
      </w:pPr>
      <w:r w:rsidRPr="00D938AA">
        <w:t xml:space="preserve">повышение качества образования </w:t>
      </w:r>
      <w:proofErr w:type="gramStart"/>
      <w:r w:rsidRPr="00D938AA">
        <w:t>обучающихся</w:t>
      </w:r>
      <w:proofErr w:type="gramEnd"/>
      <w:r w:rsidRPr="00D938AA">
        <w:t xml:space="preserve"> в соответствии с их интересами,  способностями и потребностями; </w:t>
      </w:r>
    </w:p>
    <w:p w:rsidR="00B51AB0" w:rsidRPr="00D938AA" w:rsidRDefault="00B51AB0" w:rsidP="00B51AB0">
      <w:pPr>
        <w:numPr>
          <w:ilvl w:val="0"/>
          <w:numId w:val="1"/>
        </w:numPr>
        <w:spacing w:after="75"/>
        <w:ind w:left="714" w:hanging="357"/>
        <w:jc w:val="both"/>
      </w:pPr>
      <w:r w:rsidRPr="00D938AA">
        <w:t xml:space="preserve">предоставление обучающимся возможности освоения образовательных </w:t>
      </w:r>
      <w:proofErr w:type="gramStart"/>
      <w:r w:rsidRPr="00D938AA">
        <w:t>программ</w:t>
      </w:r>
      <w:proofErr w:type="gramEnd"/>
      <w:r w:rsidRPr="00D938AA">
        <w:t xml:space="preserve"> непосредственно по месту жительства обучающегося или его временного пребывания (нахождения);</w:t>
      </w:r>
    </w:p>
    <w:p w:rsidR="00B51AB0" w:rsidRPr="00D938AA" w:rsidRDefault="00B51AB0" w:rsidP="00B51AB0">
      <w:pPr>
        <w:numPr>
          <w:ilvl w:val="0"/>
          <w:numId w:val="1"/>
        </w:numPr>
        <w:spacing w:before="48" w:after="48"/>
        <w:ind w:left="714" w:hanging="357"/>
        <w:jc w:val="both"/>
      </w:pPr>
      <w:r w:rsidRPr="00D938AA">
        <w:lastRenderedPageBreak/>
        <w:t xml:space="preserve">развитие профильного образования в рамках ОУ на основе использования информационных технологий как комплекса социально-педагогических преобразований; </w:t>
      </w:r>
    </w:p>
    <w:p w:rsidR="00B51AB0" w:rsidRPr="00D938AA" w:rsidRDefault="00B51AB0" w:rsidP="00B51AB0">
      <w:pPr>
        <w:numPr>
          <w:ilvl w:val="0"/>
          <w:numId w:val="1"/>
        </w:numPr>
        <w:spacing w:before="48" w:after="48"/>
        <w:ind w:left="714" w:hanging="357"/>
        <w:jc w:val="both"/>
      </w:pPr>
      <w:r w:rsidRPr="00D938AA"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B51AB0" w:rsidRPr="00D938AA" w:rsidRDefault="00B51AB0" w:rsidP="00B51AB0">
      <w:pPr>
        <w:pStyle w:val="a3"/>
        <w:jc w:val="both"/>
        <w:rPr>
          <w:b/>
          <w:bCs/>
        </w:rPr>
      </w:pPr>
      <w:r w:rsidRPr="00D938AA">
        <w:rPr>
          <w:b/>
          <w:bCs/>
        </w:rPr>
        <w:t>II.</w:t>
      </w:r>
      <w:r w:rsidRPr="00D938AA">
        <w:t xml:space="preserve"> </w:t>
      </w:r>
      <w:r w:rsidRPr="00D938AA">
        <w:rPr>
          <w:b/>
          <w:bCs/>
        </w:rPr>
        <w:t xml:space="preserve">Организация процесса </w:t>
      </w:r>
      <w:r>
        <w:rPr>
          <w:b/>
          <w:bCs/>
        </w:rPr>
        <w:t xml:space="preserve">использования дистанционных образовательных технологий </w:t>
      </w:r>
      <w:r w:rsidRPr="00D938AA">
        <w:rPr>
          <w:b/>
          <w:bCs/>
        </w:rPr>
        <w:t xml:space="preserve"> в школе</w:t>
      </w:r>
    </w:p>
    <w:p w:rsidR="00B51AB0" w:rsidRPr="00D938AA" w:rsidRDefault="00B51AB0" w:rsidP="00B51AB0">
      <w:pPr>
        <w:ind w:firstLine="301"/>
        <w:jc w:val="both"/>
      </w:pPr>
      <w:r w:rsidRPr="00AA6324">
        <w:t>2.1.</w:t>
      </w:r>
      <w:r w:rsidRPr="00D938AA">
        <w:rPr>
          <w:rFonts w:ascii="Verdana" w:hAnsi="Verdana"/>
        </w:rPr>
        <w:t xml:space="preserve"> </w:t>
      </w:r>
      <w:r w:rsidRPr="00473068">
        <w:t>Дополнительное о</w:t>
      </w:r>
      <w:r w:rsidRPr="00D938AA">
        <w:t xml:space="preserve">бучение в дистанционной форме осуществляется как по отдельным предметам и </w:t>
      </w:r>
      <w:r>
        <w:t xml:space="preserve">элективным </w:t>
      </w:r>
      <w:r w:rsidRPr="00D938AA">
        <w:t>курсам, включенным в учебный план школы, так и по всему комплексу предметов учебного плана. Выбор предметов изучения осуществляется учащимися или родителями (лицами, их заменяющими) по согласованию со школой.</w:t>
      </w:r>
      <w:r>
        <w:t xml:space="preserve">  </w:t>
      </w:r>
    </w:p>
    <w:p w:rsidR="00B51AB0" w:rsidRDefault="00B51AB0" w:rsidP="00B51AB0">
      <w:pPr>
        <w:ind w:firstLine="301"/>
        <w:jc w:val="both"/>
      </w:pPr>
      <w:r w:rsidRPr="00D938AA">
        <w:t xml:space="preserve">2.2. Зачисление желающих получить </w:t>
      </w:r>
      <w:r>
        <w:t xml:space="preserve"> дополнительное обучение </w:t>
      </w:r>
      <w:r w:rsidRPr="00D938AA">
        <w:t xml:space="preserve">в дистанционной форме </w:t>
      </w:r>
      <w:r>
        <w:t>по</w:t>
      </w:r>
      <w:r w:rsidRPr="00473068">
        <w:t xml:space="preserve"> </w:t>
      </w:r>
      <w:r w:rsidRPr="00D938AA">
        <w:t xml:space="preserve">отдельным предметам и </w:t>
      </w:r>
      <w:r>
        <w:t xml:space="preserve">элективным курсам </w:t>
      </w:r>
      <w:r w:rsidRPr="00D938AA">
        <w:t xml:space="preserve"> производится приказом директора школы на основании заявления совершеннолетнего лица или родителей (лиц, их заменяющих) несовершеннолетнего лица. </w:t>
      </w:r>
    </w:p>
    <w:p w:rsidR="00B51AB0" w:rsidRPr="00C15BBC" w:rsidRDefault="00B51AB0" w:rsidP="00B51AB0">
      <w:pPr>
        <w:ind w:firstLine="301"/>
        <w:jc w:val="both"/>
      </w:pPr>
      <w:r>
        <w:t xml:space="preserve">2.3. Формы ДОТ, используемые в образовательном процессе  учителя предметники отражают в рабочих программах. </w:t>
      </w:r>
      <w:r w:rsidRPr="00C15BBC">
        <w:t>В обучении с применением ДОТ используются следующие организационные формы учебной деятельности: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лекция,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консультация,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семинар,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практическое занятие,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лабораторная работа,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контрольная работа,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самостоятельная работа,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научно-исследовательская работа;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практика.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Самостоятельная работа  учащихся  может включать следующие организационные формы (элементы) дистанционного обучения: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 xml:space="preserve">- работа с электронным учебником; 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просмотр видео-лекций;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прослушивание аудиокассет;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компьютерное тестирование;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изучение печатных и других учебных и методических материалов.</w:t>
      </w:r>
    </w:p>
    <w:p w:rsidR="00B51AB0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2.</w:t>
      </w:r>
      <w:r>
        <w:rPr>
          <w:kern w:val="0"/>
          <w:sz w:val="24"/>
        </w:rPr>
        <w:t xml:space="preserve">4. </w:t>
      </w:r>
      <w:r w:rsidRPr="00C15BBC">
        <w:rPr>
          <w:kern w:val="0"/>
          <w:sz w:val="24"/>
        </w:rPr>
        <w:t xml:space="preserve"> В  период длительной болезни учащийся  имеет возможность получать консультации преподавателя по соответствующей дисциплине через </w:t>
      </w:r>
      <w:r>
        <w:rPr>
          <w:kern w:val="0"/>
          <w:sz w:val="24"/>
        </w:rPr>
        <w:t xml:space="preserve">электронный Дневник, </w:t>
      </w:r>
      <w:r w:rsidRPr="00C15BBC">
        <w:rPr>
          <w:kern w:val="0"/>
          <w:sz w:val="24"/>
        </w:rPr>
        <w:t>электронную почту,</w:t>
      </w:r>
      <w:r>
        <w:rPr>
          <w:kern w:val="0"/>
          <w:sz w:val="24"/>
        </w:rPr>
        <w:t xml:space="preserve"> программу </w:t>
      </w:r>
      <w:r>
        <w:rPr>
          <w:kern w:val="0"/>
          <w:sz w:val="24"/>
          <w:lang w:val="en-US"/>
        </w:rPr>
        <w:t>Skype</w:t>
      </w:r>
      <w:r>
        <w:rPr>
          <w:kern w:val="0"/>
          <w:sz w:val="24"/>
        </w:rPr>
        <w:t xml:space="preserve">, </w:t>
      </w:r>
      <w:r w:rsidRPr="00C15BBC">
        <w:rPr>
          <w:kern w:val="0"/>
          <w:sz w:val="24"/>
        </w:rPr>
        <w:t xml:space="preserve"> используя для этого все возможные каналы выхода в Интернет. </w:t>
      </w:r>
    </w:p>
    <w:p w:rsidR="00B51AB0" w:rsidRDefault="00B51AB0" w:rsidP="00B51AB0">
      <w:pPr>
        <w:pStyle w:val="a5"/>
        <w:ind w:firstLine="0"/>
      </w:pPr>
      <w:r>
        <w:rPr>
          <w:kern w:val="0"/>
          <w:sz w:val="24"/>
        </w:rPr>
        <w:t xml:space="preserve">2.5. </w:t>
      </w:r>
      <w:r w:rsidRPr="00C15BBC">
        <w:rPr>
          <w:kern w:val="0"/>
          <w:sz w:val="24"/>
        </w:rPr>
        <w:t>Заместитель директора по УВР контролирует процесс использования дистанционных образовательных технологий в ОУ, вносит предложения о повышении коэффициента для стимулирующей части оплаты труда учителям-предметникам, которые эффективно используют ДОТ в образовательном процессе</w:t>
      </w:r>
      <w:r>
        <w:t xml:space="preserve">. 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</w:p>
    <w:p w:rsidR="00B51AB0" w:rsidRPr="00D938AA" w:rsidRDefault="00B51AB0" w:rsidP="00B51AB0">
      <w:pPr>
        <w:spacing w:line="312" w:lineRule="auto"/>
        <w:ind w:firstLine="300"/>
        <w:jc w:val="both"/>
      </w:pPr>
      <w:r w:rsidRPr="00D938AA">
        <w:rPr>
          <w:b/>
          <w:lang w:val="en-US"/>
        </w:rPr>
        <w:t>III</w:t>
      </w:r>
      <w:r w:rsidRPr="00D938AA">
        <w:rPr>
          <w:b/>
        </w:rPr>
        <w:t>.</w:t>
      </w:r>
      <w:r w:rsidRPr="00D938AA">
        <w:t xml:space="preserve"> </w:t>
      </w:r>
      <w:r w:rsidRPr="00D938AA">
        <w:rPr>
          <w:b/>
          <w:bCs/>
        </w:rPr>
        <w:t xml:space="preserve">Образовательное учреждение: </w:t>
      </w:r>
    </w:p>
    <w:p w:rsidR="00B51AB0" w:rsidRPr="00D938AA" w:rsidRDefault="00B51AB0" w:rsidP="00B51AB0">
      <w:pPr>
        <w:spacing w:before="48" w:after="48"/>
        <w:jc w:val="both"/>
      </w:pPr>
      <w:r w:rsidRPr="00D938AA">
        <w:t xml:space="preserve">3.1. Выявляет потребности обучающихся 1-11 классов в </w:t>
      </w:r>
      <w:r>
        <w:t xml:space="preserve">дополнительном </w:t>
      </w:r>
      <w:r w:rsidRPr="00D938AA">
        <w:t>дистанционном обучении</w:t>
      </w:r>
      <w:r>
        <w:t xml:space="preserve"> с целью углубления и   расширения</w:t>
      </w:r>
      <w:r w:rsidRPr="00D938AA">
        <w:t> </w:t>
      </w:r>
      <w:r>
        <w:t xml:space="preserve"> знаний по отдельным предметам и элективным курсам. </w:t>
      </w:r>
    </w:p>
    <w:p w:rsidR="00B51AB0" w:rsidRPr="00D938AA" w:rsidRDefault="00B51AB0" w:rsidP="00B51AB0">
      <w:pPr>
        <w:spacing w:before="48" w:after="48"/>
        <w:jc w:val="both"/>
      </w:pPr>
      <w:r w:rsidRPr="00D938AA">
        <w:t xml:space="preserve"> 3.2.Принимает педагогическим советом решение </w:t>
      </w:r>
      <w:r>
        <w:t>об использовании дистанционных образовательных технологий в ОУ</w:t>
      </w:r>
      <w:r w:rsidRPr="00D938AA">
        <w:t xml:space="preserve"> для удовлетворения образовательных потребностей </w:t>
      </w:r>
      <w:r w:rsidRPr="00D938AA">
        <w:lastRenderedPageBreak/>
        <w:t xml:space="preserve">обучающихся в профильном обучении или  углублении, расширении знаний по отдельным предметам </w:t>
      </w:r>
      <w:r>
        <w:t xml:space="preserve"> </w:t>
      </w:r>
      <w:r w:rsidRPr="00D938AA">
        <w:t xml:space="preserve"> </w:t>
      </w:r>
    </w:p>
    <w:p w:rsidR="00B51AB0" w:rsidRPr="00D938AA" w:rsidRDefault="00B51AB0" w:rsidP="00B51AB0">
      <w:pPr>
        <w:spacing w:before="48" w:after="48"/>
        <w:jc w:val="both"/>
      </w:pPr>
      <w:r w:rsidRPr="00D938AA">
        <w:t xml:space="preserve">3.3.Включает часы дистанционного обучения  в учебное расписание ОУ, назначает время консультаций; </w:t>
      </w:r>
    </w:p>
    <w:p w:rsidR="00B51AB0" w:rsidRPr="00D938AA" w:rsidRDefault="00B51AB0" w:rsidP="00B51AB0">
      <w:pPr>
        <w:spacing w:before="48" w:after="48"/>
        <w:jc w:val="both"/>
      </w:pPr>
      <w:r w:rsidRPr="00D938AA">
        <w:t xml:space="preserve">3.4.Основанием для открытия </w:t>
      </w:r>
      <w:r>
        <w:t xml:space="preserve">групп для дополнительной </w:t>
      </w:r>
      <w:r w:rsidRPr="00D938AA">
        <w:t xml:space="preserve">дистанционной формы обучения по профильным учебным предметам или для углубления знаний по отдельным предметам являются: </w:t>
      </w:r>
    </w:p>
    <w:p w:rsidR="00B51AB0" w:rsidRPr="00D938AA" w:rsidRDefault="00B51AB0" w:rsidP="00B51AB0">
      <w:pPr>
        <w:numPr>
          <w:ilvl w:val="0"/>
          <w:numId w:val="2"/>
        </w:numPr>
        <w:spacing w:before="48" w:after="48"/>
        <w:jc w:val="both"/>
      </w:pPr>
      <w:proofErr w:type="gramStart"/>
      <w:r w:rsidRPr="00D938AA">
        <w:t xml:space="preserve">назначение ответственного за организацию ДО из числа педагогического коллектива; </w:t>
      </w:r>
      <w:proofErr w:type="gramEnd"/>
    </w:p>
    <w:p w:rsidR="00B51AB0" w:rsidRPr="00D938AA" w:rsidRDefault="00B51AB0" w:rsidP="00B51AB0">
      <w:pPr>
        <w:numPr>
          <w:ilvl w:val="0"/>
          <w:numId w:val="2"/>
        </w:numPr>
        <w:spacing w:before="48" w:after="48"/>
        <w:jc w:val="both"/>
      </w:pPr>
      <w:r w:rsidRPr="00D938AA">
        <w:t xml:space="preserve">назначение помощника преподавателя, который будет находиться в непосредственном очном контакте с </w:t>
      </w:r>
      <w:proofErr w:type="gramStart"/>
      <w:r w:rsidRPr="00D938AA">
        <w:t>обучающимися</w:t>
      </w:r>
      <w:proofErr w:type="gramEnd"/>
      <w:r w:rsidRPr="00D938AA">
        <w:t xml:space="preserve">, оказывать им техническую и организационную помощь,  из числа педагогов школы; </w:t>
      </w:r>
    </w:p>
    <w:p w:rsidR="00B51AB0" w:rsidRPr="00D938AA" w:rsidRDefault="00B51AB0" w:rsidP="00B51AB0">
      <w:pPr>
        <w:numPr>
          <w:ilvl w:val="0"/>
          <w:numId w:val="2"/>
        </w:numPr>
        <w:spacing w:before="48" w:after="48"/>
        <w:jc w:val="both"/>
      </w:pPr>
      <w:r w:rsidRPr="00D938AA">
        <w:t xml:space="preserve">возможно установление коэффициента для стимулирующей часть оплаты труда учителям-предметникам, осуществляющим контроль за процессом ДО, оформление школьной документации по результатам  обучения </w:t>
      </w:r>
      <w:proofErr w:type="gramStart"/>
      <w:r w:rsidRPr="00D938AA">
        <w:t>обучающихся</w:t>
      </w:r>
      <w:proofErr w:type="gramEnd"/>
      <w:r w:rsidR="007D421D">
        <w:t xml:space="preserve"> </w:t>
      </w:r>
      <w:r w:rsidRPr="00D938AA">
        <w:t xml:space="preserve"> (за веден</w:t>
      </w:r>
      <w:r>
        <w:t>ие инновационной деятельности).</w:t>
      </w:r>
    </w:p>
    <w:p w:rsidR="00B51AB0" w:rsidRPr="00D938AA" w:rsidRDefault="00B51AB0" w:rsidP="00B51AB0">
      <w:pPr>
        <w:spacing w:before="48" w:after="48"/>
        <w:jc w:val="both"/>
      </w:pPr>
      <w:r w:rsidRPr="00D938AA">
        <w:t>3.</w:t>
      </w:r>
      <w:r>
        <w:t>5</w:t>
      </w:r>
      <w:r w:rsidRPr="00D938AA">
        <w:t>.Основанием</w:t>
      </w:r>
      <w:r>
        <w:t xml:space="preserve">  для зачисления на дистанционные курсы являются  </w:t>
      </w:r>
    </w:p>
    <w:p w:rsidR="00B51AB0" w:rsidRPr="00D938AA" w:rsidRDefault="00B51AB0" w:rsidP="00B51AB0">
      <w:pPr>
        <w:numPr>
          <w:ilvl w:val="0"/>
          <w:numId w:val="3"/>
        </w:numPr>
        <w:spacing w:before="48" w:after="48"/>
        <w:jc w:val="both"/>
      </w:pPr>
      <w:r w:rsidRPr="00D938AA">
        <w:t xml:space="preserve">личное заявление </w:t>
      </w:r>
      <w:proofErr w:type="gramStart"/>
      <w:r w:rsidRPr="00D938AA">
        <w:t>обучающегося</w:t>
      </w:r>
      <w:proofErr w:type="gramEnd"/>
      <w:r w:rsidRPr="00D938AA">
        <w:t xml:space="preserve">; </w:t>
      </w:r>
    </w:p>
    <w:p w:rsidR="00B51AB0" w:rsidRPr="00D938AA" w:rsidRDefault="00B51AB0" w:rsidP="00B51AB0">
      <w:pPr>
        <w:numPr>
          <w:ilvl w:val="0"/>
          <w:numId w:val="3"/>
        </w:numPr>
        <w:spacing w:before="48" w:after="48"/>
        <w:jc w:val="both"/>
      </w:pPr>
      <w:r w:rsidRPr="00D938AA">
        <w:t xml:space="preserve">заявление родителей </w:t>
      </w:r>
      <w:proofErr w:type="gramStart"/>
      <w:r w:rsidRPr="00D938AA">
        <w:t>обучающегося</w:t>
      </w:r>
      <w:proofErr w:type="gramEnd"/>
      <w:r w:rsidRPr="00D938AA">
        <w:t xml:space="preserve"> (для учащихся </w:t>
      </w:r>
      <w:r>
        <w:t>5</w:t>
      </w:r>
      <w:r w:rsidRPr="00D938AA">
        <w:t xml:space="preserve"> – 9 классов); </w:t>
      </w:r>
    </w:p>
    <w:p w:rsidR="00B51AB0" w:rsidRPr="00D938AA" w:rsidRDefault="00B51AB0" w:rsidP="00B51AB0">
      <w:pPr>
        <w:numPr>
          <w:ilvl w:val="0"/>
          <w:numId w:val="3"/>
        </w:numPr>
        <w:spacing w:before="48" w:after="48"/>
        <w:jc w:val="both"/>
      </w:pPr>
      <w:r w:rsidRPr="00D938AA">
        <w:t xml:space="preserve">анкета, содержащая сведения об  </w:t>
      </w:r>
      <w:proofErr w:type="gramStart"/>
      <w:r w:rsidRPr="00D938AA">
        <w:t>обучающихся</w:t>
      </w:r>
      <w:proofErr w:type="gramEnd"/>
      <w:r w:rsidRPr="00D938AA">
        <w:t xml:space="preserve"> (для регистрации на сервере ДО, присвоение индивидуального пароля и логина, установление контакта); </w:t>
      </w:r>
    </w:p>
    <w:p w:rsidR="00B51AB0" w:rsidRPr="00D938AA" w:rsidRDefault="00B51AB0" w:rsidP="00B51AB0">
      <w:pPr>
        <w:numPr>
          <w:ilvl w:val="0"/>
          <w:numId w:val="3"/>
        </w:numPr>
        <w:spacing w:before="48" w:after="48"/>
        <w:jc w:val="both"/>
      </w:pPr>
      <w:r w:rsidRPr="00D938AA">
        <w:t xml:space="preserve">наличие учителей – предметников, обученных по программе «Помощник </w:t>
      </w:r>
      <w:proofErr w:type="spellStart"/>
      <w:r w:rsidRPr="00D938AA">
        <w:t>тьютора</w:t>
      </w:r>
      <w:proofErr w:type="spellEnd"/>
      <w:r w:rsidRPr="00D938AA">
        <w:t xml:space="preserve">» (для разработки индивидуального образовательного маршрута учащегося, осваивающего  учебный предмет с использованием  ДОТ); </w:t>
      </w:r>
    </w:p>
    <w:p w:rsidR="00B51AB0" w:rsidRPr="00C15BBC" w:rsidRDefault="00B51AB0" w:rsidP="00B51AB0">
      <w:pPr>
        <w:numPr>
          <w:ilvl w:val="0"/>
          <w:numId w:val="3"/>
        </w:numPr>
        <w:spacing w:before="48" w:after="48"/>
        <w:jc w:val="both"/>
      </w:pPr>
      <w:r w:rsidRPr="00D938AA">
        <w:t xml:space="preserve">установление контакта с </w:t>
      </w:r>
      <w:proofErr w:type="spellStart"/>
      <w:r w:rsidRPr="00D938AA">
        <w:t>тьютором</w:t>
      </w:r>
      <w:proofErr w:type="spellEnd"/>
      <w:r w:rsidRPr="00D938AA">
        <w:t xml:space="preserve">. </w:t>
      </w:r>
    </w:p>
    <w:p w:rsidR="00B51AB0" w:rsidRDefault="00B51AB0" w:rsidP="00B51AB0">
      <w:pPr>
        <w:pStyle w:val="a3"/>
        <w:jc w:val="both"/>
        <w:rPr>
          <w:b/>
          <w:bCs/>
        </w:rPr>
      </w:pPr>
      <w:bookmarkStart w:id="1" w:name="_Toc246224068"/>
      <w:bookmarkStart w:id="2" w:name="_Toc252788825"/>
      <w:r w:rsidRPr="00C15BBC">
        <w:t xml:space="preserve">IV . </w:t>
      </w:r>
      <w:r w:rsidRPr="00C15BBC">
        <w:rPr>
          <w:b/>
          <w:bCs/>
        </w:rPr>
        <w:t>Техническое обеспечение</w:t>
      </w:r>
      <w:bookmarkEnd w:id="1"/>
      <w:bookmarkEnd w:id="2"/>
      <w:r w:rsidRPr="00C15BBC">
        <w:rPr>
          <w:b/>
          <w:bCs/>
        </w:rPr>
        <w:t xml:space="preserve"> использования дистанционных образовательных технологий </w:t>
      </w:r>
      <w:r>
        <w:rPr>
          <w:b/>
          <w:bCs/>
        </w:rPr>
        <w:t xml:space="preserve"> в школе. 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>
        <w:rPr>
          <w:kern w:val="0"/>
          <w:sz w:val="24"/>
        </w:rPr>
        <w:t xml:space="preserve">4.1 </w:t>
      </w:r>
      <w:r w:rsidRPr="00C15BBC">
        <w:rPr>
          <w:kern w:val="0"/>
          <w:sz w:val="24"/>
        </w:rPr>
        <w:t>Учебный процесс с использованием ДОТ в ОУ обеспечивается следующими техническими средствами: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 xml:space="preserve">- компьютерными классом, оснащенными персональными компьютерами,  web-камерами, микрофонами и </w:t>
      </w:r>
      <w:proofErr w:type="spellStart"/>
      <w:r w:rsidRPr="00C15BBC">
        <w:rPr>
          <w:kern w:val="0"/>
          <w:sz w:val="24"/>
        </w:rPr>
        <w:t>звукоусилительной</w:t>
      </w:r>
      <w:proofErr w:type="spellEnd"/>
      <w:r w:rsidRPr="00C15BBC">
        <w:rPr>
          <w:kern w:val="0"/>
          <w:sz w:val="24"/>
        </w:rPr>
        <w:t xml:space="preserve"> и проекционной аппаратурой;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программным обеспечени</w:t>
      </w:r>
      <w:r>
        <w:rPr>
          <w:kern w:val="0"/>
          <w:sz w:val="24"/>
        </w:rPr>
        <w:t>е</w:t>
      </w:r>
      <w:r w:rsidRPr="00C15BBC">
        <w:rPr>
          <w:kern w:val="0"/>
          <w:sz w:val="24"/>
        </w:rPr>
        <w:t>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B51AB0" w:rsidRPr="00C15BBC" w:rsidRDefault="00B51AB0" w:rsidP="00B51AB0">
      <w:pPr>
        <w:pStyle w:val="a5"/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B51AB0" w:rsidRPr="00C15BBC" w:rsidRDefault="00B51AB0" w:rsidP="00B51AB0">
      <w:pPr>
        <w:pStyle w:val="a5"/>
        <w:tabs>
          <w:tab w:val="left" w:pos="900"/>
        </w:tabs>
        <w:ind w:firstLine="0"/>
        <w:rPr>
          <w:kern w:val="0"/>
          <w:sz w:val="24"/>
        </w:rPr>
      </w:pPr>
      <w:r>
        <w:rPr>
          <w:kern w:val="0"/>
          <w:sz w:val="24"/>
        </w:rPr>
        <w:t>4</w:t>
      </w:r>
      <w:r w:rsidRPr="00C15BBC">
        <w:rPr>
          <w:kern w:val="0"/>
          <w:sz w:val="24"/>
        </w:rPr>
        <w:t>.2.</w:t>
      </w:r>
      <w:r>
        <w:rPr>
          <w:kern w:val="0"/>
          <w:sz w:val="24"/>
        </w:rPr>
        <w:t xml:space="preserve"> </w:t>
      </w:r>
      <w:proofErr w:type="gramStart"/>
      <w:r w:rsidRPr="00C15BBC">
        <w:rPr>
          <w:kern w:val="0"/>
          <w:sz w:val="24"/>
        </w:rPr>
        <w:t>Техническое обеспечение обучающегося с использованием ДОТ</w:t>
      </w:r>
      <w:r>
        <w:rPr>
          <w:kern w:val="0"/>
          <w:sz w:val="24"/>
        </w:rPr>
        <w:t>, в</w:t>
      </w:r>
      <w:r w:rsidRPr="00C15BBC">
        <w:rPr>
          <w:kern w:val="0"/>
          <w:sz w:val="24"/>
        </w:rPr>
        <w:t xml:space="preserve">  период длительной болезни</w:t>
      </w:r>
      <w:r>
        <w:rPr>
          <w:kern w:val="0"/>
          <w:sz w:val="24"/>
        </w:rPr>
        <w:t xml:space="preserve"> или при обучении на дому. </w:t>
      </w:r>
      <w:proofErr w:type="gramEnd"/>
    </w:p>
    <w:p w:rsidR="00B51AB0" w:rsidRPr="00C15BBC" w:rsidRDefault="00B51AB0" w:rsidP="00B51AB0">
      <w:pPr>
        <w:pStyle w:val="a5"/>
        <w:tabs>
          <w:tab w:val="left" w:pos="900"/>
        </w:tabs>
        <w:ind w:firstLine="0"/>
        <w:rPr>
          <w:kern w:val="0"/>
          <w:sz w:val="24"/>
        </w:rPr>
      </w:pPr>
      <w:r w:rsidRPr="00C15BBC">
        <w:rPr>
          <w:kern w:val="0"/>
          <w:sz w:val="24"/>
        </w:rPr>
        <w:t xml:space="preserve">Обучающиеся </w:t>
      </w:r>
      <w:r>
        <w:rPr>
          <w:kern w:val="0"/>
          <w:sz w:val="24"/>
        </w:rPr>
        <w:t xml:space="preserve">дома </w:t>
      </w:r>
      <w:r w:rsidRPr="00C15BBC">
        <w:rPr>
          <w:kern w:val="0"/>
          <w:sz w:val="24"/>
        </w:rPr>
        <w:t xml:space="preserve">должны иметь: </w:t>
      </w:r>
    </w:p>
    <w:p w:rsidR="00B51AB0" w:rsidRPr="00C15BBC" w:rsidRDefault="00B51AB0" w:rsidP="00B51AB0">
      <w:pPr>
        <w:pStyle w:val="a5"/>
        <w:tabs>
          <w:tab w:val="left" w:pos="900"/>
        </w:tabs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персональный компьютер с возможностью воспроизведения звука и видео;</w:t>
      </w:r>
    </w:p>
    <w:p w:rsidR="00B51AB0" w:rsidRPr="00C15BBC" w:rsidRDefault="00B51AB0" w:rsidP="00B51AB0">
      <w:pPr>
        <w:pStyle w:val="a5"/>
        <w:tabs>
          <w:tab w:val="left" w:pos="900"/>
        </w:tabs>
        <w:ind w:firstLine="0"/>
        <w:rPr>
          <w:kern w:val="0"/>
          <w:sz w:val="24"/>
        </w:rPr>
      </w:pPr>
      <w:r w:rsidRPr="00C15BBC">
        <w:rPr>
          <w:kern w:val="0"/>
          <w:sz w:val="24"/>
        </w:rPr>
        <w:t xml:space="preserve">- стабильный канал подключения </w:t>
      </w:r>
      <w:proofErr w:type="gramStart"/>
      <w:r w:rsidRPr="00C15BBC">
        <w:rPr>
          <w:kern w:val="0"/>
          <w:sz w:val="24"/>
        </w:rPr>
        <w:t>к</w:t>
      </w:r>
      <w:proofErr w:type="gramEnd"/>
      <w:r w:rsidRPr="00C15BBC">
        <w:rPr>
          <w:kern w:val="0"/>
          <w:sz w:val="24"/>
        </w:rPr>
        <w:t xml:space="preserve"> </w:t>
      </w:r>
      <w:r>
        <w:rPr>
          <w:kern w:val="0"/>
          <w:sz w:val="24"/>
        </w:rPr>
        <w:t>И</w:t>
      </w:r>
      <w:r w:rsidRPr="00C15BBC">
        <w:rPr>
          <w:kern w:val="0"/>
          <w:sz w:val="24"/>
        </w:rPr>
        <w:t>нтернет;</w:t>
      </w:r>
    </w:p>
    <w:p w:rsidR="00B51AB0" w:rsidRPr="00C15BBC" w:rsidRDefault="00B51AB0" w:rsidP="00B51AB0">
      <w:pPr>
        <w:pStyle w:val="a5"/>
        <w:tabs>
          <w:tab w:val="left" w:pos="900"/>
        </w:tabs>
        <w:ind w:firstLine="0"/>
        <w:rPr>
          <w:kern w:val="0"/>
          <w:sz w:val="24"/>
        </w:rPr>
      </w:pPr>
      <w:r w:rsidRPr="00C15BBC">
        <w:rPr>
          <w:kern w:val="0"/>
          <w:sz w:val="24"/>
        </w:rPr>
        <w:t>- программное обеспечение для доступа к удаленным серверам с учебной информацией и рабочими материалами.</w:t>
      </w:r>
    </w:p>
    <w:p w:rsidR="00B51AB0" w:rsidRPr="00C15BBC" w:rsidRDefault="00B51AB0" w:rsidP="00B51AB0">
      <w:pPr>
        <w:pStyle w:val="a3"/>
        <w:jc w:val="both"/>
        <w:rPr>
          <w:b/>
          <w:bCs/>
        </w:rPr>
      </w:pPr>
      <w:r w:rsidRPr="00C15BBC">
        <w:rPr>
          <w:b/>
          <w:bCs/>
        </w:rPr>
        <w:t xml:space="preserve">V.      Права школы  в рамках предоставления </w:t>
      </w:r>
      <w:proofErr w:type="gramStart"/>
      <w:r w:rsidRPr="00C15BBC">
        <w:rPr>
          <w:b/>
          <w:bCs/>
        </w:rPr>
        <w:t>обучающимся</w:t>
      </w:r>
      <w:proofErr w:type="gramEnd"/>
      <w:r w:rsidRPr="00C15BBC">
        <w:rPr>
          <w:b/>
          <w:bCs/>
        </w:rPr>
        <w:t xml:space="preserve"> обучения в форме дистанционного образования.</w:t>
      </w:r>
    </w:p>
    <w:p w:rsidR="00B51AB0" w:rsidRPr="00D938AA" w:rsidRDefault="00B51AB0" w:rsidP="00B51AB0">
      <w:pPr>
        <w:pStyle w:val="a3"/>
        <w:jc w:val="both"/>
      </w:pPr>
      <w:r>
        <w:t>5.1.</w:t>
      </w:r>
      <w:r w:rsidRPr="00D938AA">
        <w:t>Школа имеет право:</w:t>
      </w:r>
    </w:p>
    <w:p w:rsidR="00B51AB0" w:rsidRPr="00D938AA" w:rsidRDefault="00B51AB0" w:rsidP="00B51AB0">
      <w:pPr>
        <w:numPr>
          <w:ilvl w:val="0"/>
          <w:numId w:val="4"/>
        </w:numPr>
        <w:spacing w:before="48" w:after="48" w:line="288" w:lineRule="atLeast"/>
        <w:jc w:val="both"/>
      </w:pPr>
      <w:r w:rsidRPr="00D938AA">
        <w:lastRenderedPageBreak/>
        <w:t>использовать дистанционные образовательные технологии при всех, предусмотренных законодательством РФ, формах получения образования (</w:t>
      </w:r>
      <w:r w:rsidR="00E01EFA">
        <w:t>ФЗ</w:t>
      </w:r>
      <w:r w:rsidRPr="00D938AA">
        <w:t xml:space="preserve"> «Об  образовании</w:t>
      </w:r>
      <w:r w:rsidR="00E01EFA">
        <w:t xml:space="preserve"> в РФ</w:t>
      </w:r>
      <w:r w:rsidRPr="00D938AA">
        <w:t>»)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B51AB0" w:rsidRPr="00D938AA" w:rsidRDefault="00B51AB0" w:rsidP="00B51AB0">
      <w:pPr>
        <w:numPr>
          <w:ilvl w:val="0"/>
          <w:numId w:val="4"/>
        </w:numPr>
        <w:spacing w:before="48" w:after="48" w:line="288" w:lineRule="atLeast"/>
        <w:jc w:val="both"/>
      </w:pPr>
      <w:r w:rsidRPr="00D938AA">
        <w:t xml:space="preserve">использовать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 </w:t>
      </w:r>
    </w:p>
    <w:p w:rsidR="00B51AB0" w:rsidRPr="00D938AA" w:rsidRDefault="00B51AB0" w:rsidP="00B51AB0">
      <w:pPr>
        <w:numPr>
          <w:ilvl w:val="0"/>
          <w:numId w:val="4"/>
        </w:numPr>
        <w:spacing w:before="48" w:after="48" w:line="288" w:lineRule="atLeast"/>
        <w:jc w:val="both"/>
      </w:pPr>
      <w:r w:rsidRPr="00D938AA">
        <w:t>вести учет результатов образовательного процесса и внутренний документооборот.</w:t>
      </w:r>
    </w:p>
    <w:p w:rsidR="00B51AB0" w:rsidRPr="00D938AA" w:rsidRDefault="00B51AB0" w:rsidP="00B51AB0">
      <w:pPr>
        <w:pStyle w:val="a4"/>
        <w:numPr>
          <w:ilvl w:val="0"/>
          <w:numId w:val="6"/>
        </w:numPr>
        <w:jc w:val="both"/>
        <w:rPr>
          <w:bCs/>
        </w:rPr>
      </w:pPr>
      <w:r w:rsidRPr="00D938AA">
        <w:rPr>
          <w:b/>
          <w:bCs/>
        </w:rPr>
        <w:t xml:space="preserve">Срок действия </w:t>
      </w:r>
      <w:r w:rsidRPr="00D938AA">
        <w:rPr>
          <w:bCs/>
        </w:rPr>
        <w:t xml:space="preserve">данного положения не ограничен. </w:t>
      </w:r>
    </w:p>
    <w:p w:rsidR="00B51AB0" w:rsidRPr="00D938AA" w:rsidRDefault="00B51AB0" w:rsidP="00B51AB0">
      <w:pPr>
        <w:pStyle w:val="a4"/>
        <w:ind w:left="480"/>
        <w:jc w:val="both"/>
      </w:pPr>
      <w:r w:rsidRPr="00D938AA">
        <w:rPr>
          <w:bCs/>
        </w:rPr>
        <w:t>При необходимости в Положение вносятся изменения, дополнения, подлежащие аналогичной процедуре приятия, утверждения.</w:t>
      </w:r>
    </w:p>
    <w:p w:rsidR="00B51AB0" w:rsidRPr="00D938AA" w:rsidRDefault="00B51AB0" w:rsidP="00B51AB0">
      <w:pPr>
        <w:spacing w:before="48" w:after="48" w:line="288" w:lineRule="atLeast"/>
        <w:jc w:val="both"/>
      </w:pPr>
    </w:p>
    <w:p w:rsidR="000A0CC3" w:rsidRDefault="000A0CC3"/>
    <w:sectPr w:rsidR="000A0CC3" w:rsidSect="007A5A10">
      <w:pgSz w:w="11906" w:h="16838"/>
      <w:pgMar w:top="709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E105681"/>
    <w:multiLevelType w:val="multilevel"/>
    <w:tmpl w:val="B652D89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3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4A92152F"/>
    <w:multiLevelType w:val="hybridMultilevel"/>
    <w:tmpl w:val="E146D9CC"/>
    <w:lvl w:ilvl="0" w:tplc="5F90A2E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B51AB0"/>
    <w:rsid w:val="000A0CC3"/>
    <w:rsid w:val="000A2F86"/>
    <w:rsid w:val="007A5A10"/>
    <w:rsid w:val="007D421D"/>
    <w:rsid w:val="007F3E4A"/>
    <w:rsid w:val="00B320A2"/>
    <w:rsid w:val="00B51AB0"/>
    <w:rsid w:val="00DB7265"/>
    <w:rsid w:val="00E0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51AB0"/>
    <w:pPr>
      <w:spacing w:before="100" w:beforeAutospacing="1" w:after="100" w:afterAutospacing="1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AB0"/>
    <w:rPr>
      <w:rFonts w:ascii="Arial" w:eastAsia="Times New Roman" w:hAnsi="Arial" w:cs="Arial"/>
      <w:color w:val="456E48"/>
      <w:sz w:val="38"/>
      <w:szCs w:val="38"/>
      <w:lang w:eastAsia="ru-RU"/>
    </w:rPr>
  </w:style>
  <w:style w:type="paragraph" w:styleId="a3">
    <w:name w:val="Normal (Web)"/>
    <w:basedOn w:val="a"/>
    <w:rsid w:val="00B51AB0"/>
    <w:pPr>
      <w:spacing w:before="100" w:beforeAutospacing="1" w:after="100" w:afterAutospacing="1"/>
    </w:pPr>
  </w:style>
  <w:style w:type="character" w:customStyle="1" w:styleId="art-postheader">
    <w:name w:val="art-postheader"/>
    <w:basedOn w:val="a0"/>
    <w:rsid w:val="00B51AB0"/>
  </w:style>
  <w:style w:type="paragraph" w:styleId="a4">
    <w:name w:val="List Paragraph"/>
    <w:basedOn w:val="a"/>
    <w:uiPriority w:val="34"/>
    <w:qFormat/>
    <w:rsid w:val="00B51AB0"/>
    <w:pPr>
      <w:ind w:left="720"/>
      <w:contextualSpacing/>
    </w:pPr>
  </w:style>
  <w:style w:type="paragraph" w:customStyle="1" w:styleId="a5">
    <w:name w:val="Основной"/>
    <w:basedOn w:val="a"/>
    <w:rsid w:val="00B51AB0"/>
    <w:pPr>
      <w:ind w:firstLine="709"/>
      <w:jc w:val="both"/>
    </w:pPr>
    <w:rPr>
      <w:kern w:val="24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A5A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A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1284</Words>
  <Characters>7324</Characters>
  <Application>Microsoft Office Word</Application>
  <DocSecurity>0</DocSecurity>
  <Lines>61</Lines>
  <Paragraphs>17</Paragraphs>
  <ScaleCrop>false</ScaleCrop>
  <Company>Microsoft</Company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2016-04-08T14:10:00Z</cp:lastPrinted>
  <dcterms:created xsi:type="dcterms:W3CDTF">2014-01-21T22:51:00Z</dcterms:created>
  <dcterms:modified xsi:type="dcterms:W3CDTF">2016-04-08T14:11:00Z</dcterms:modified>
</cp:coreProperties>
</file>