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470" w:rsidRDefault="007B3470" w:rsidP="007B3470">
      <w:r>
        <w:t xml:space="preserve">,                       Дом. Задания    </w:t>
      </w:r>
      <w:proofErr w:type="spellStart"/>
      <w:r>
        <w:t>Сайдиевой</w:t>
      </w:r>
      <w:proofErr w:type="spellEnd"/>
      <w:r>
        <w:t xml:space="preserve">  З.М</w:t>
      </w:r>
    </w:p>
    <w:p w:rsidR="007B3470" w:rsidRDefault="007B3470" w:rsidP="007B3470">
      <w:r>
        <w:t>5 е   классы:</w:t>
      </w:r>
    </w:p>
    <w:p w:rsidR="007B3470" w:rsidRDefault="007B3470" w:rsidP="007B3470">
      <w:r>
        <w:t>5 «Б»   18.05,22.05.</w:t>
      </w:r>
    </w:p>
    <w:p w:rsidR="007B3470" w:rsidRDefault="007B3470" w:rsidP="007B3470">
      <w:r>
        <w:t>5 «В»   18.05,20.05.</w:t>
      </w:r>
    </w:p>
    <w:p w:rsidR="007B3470" w:rsidRDefault="007B3470" w:rsidP="007B3470">
      <w:r>
        <w:t>5 «Г»   19.05,20.05.</w:t>
      </w:r>
    </w:p>
    <w:p w:rsidR="007B3470" w:rsidRDefault="007B3470" w:rsidP="007B3470">
      <w:r>
        <w:t>5 «Д»  18.05,20.05.</w:t>
      </w:r>
    </w:p>
    <w:p w:rsidR="007B3470" w:rsidRDefault="007B3470" w:rsidP="007B3470">
      <w:r>
        <w:t>5 «Е»   19.05,21.05.</w:t>
      </w:r>
    </w:p>
    <w:p w:rsidR="007B3470" w:rsidRDefault="007B3470" w:rsidP="007B3470">
      <w:r>
        <w:t xml:space="preserve">                                      1 урок</w:t>
      </w:r>
    </w:p>
    <w:p w:rsidR="007B3470" w:rsidRDefault="007B3470" w:rsidP="007B3470">
      <w:r>
        <w:t xml:space="preserve">1.Прочитать параграф № 50  «Земельный закон братьев </w:t>
      </w:r>
      <w:proofErr w:type="spellStart"/>
      <w:r>
        <w:t>Гракхов</w:t>
      </w:r>
      <w:proofErr w:type="spellEnd"/>
      <w:r>
        <w:t>».</w:t>
      </w:r>
    </w:p>
    <w:p w:rsidR="007B3470" w:rsidRDefault="007B3470" w:rsidP="007B3470">
      <w:r>
        <w:t xml:space="preserve">2.Посмотреть </w:t>
      </w:r>
      <w:proofErr w:type="spellStart"/>
      <w:r>
        <w:t>видеоурок</w:t>
      </w:r>
      <w:proofErr w:type="spellEnd"/>
      <w:r>
        <w:t xml:space="preserve"> </w:t>
      </w:r>
      <w:hyperlink r:id="rId5" w:history="1">
        <w:r w:rsidRPr="00AD68B1">
          <w:rPr>
            <w:rStyle w:val="a3"/>
          </w:rPr>
          <w:t>https://yandex.ru/video/preview/?filmId=4209126898190021119&amp;text=видеоурок+по+истории+5+кл+Земельный+закон+братьев+Гракхов&amp;path=wizard&amp;parent-reqid=1589551381793666-136476310252939403700129-production-app-host-man-web-yp-318&amp;redircnt=1589551391.1</w:t>
        </w:r>
      </w:hyperlink>
    </w:p>
    <w:p w:rsidR="007B3470" w:rsidRDefault="007B3470" w:rsidP="007B3470">
      <w:r>
        <w:t xml:space="preserve">3.Выполнить задания в </w:t>
      </w:r>
      <w:proofErr w:type="spellStart"/>
      <w:r>
        <w:t>раюочей</w:t>
      </w:r>
      <w:proofErr w:type="spellEnd"/>
      <w:r>
        <w:t xml:space="preserve"> тетради </w:t>
      </w:r>
    </w:p>
    <w:p w:rsidR="007B3470" w:rsidRDefault="007B3470" w:rsidP="007B3470">
      <w:r>
        <w:t xml:space="preserve">4.выполнить проверочную работу на </w:t>
      </w:r>
      <w:proofErr w:type="spellStart"/>
      <w:r>
        <w:t>Якласс</w:t>
      </w:r>
      <w:proofErr w:type="spellEnd"/>
      <w:r>
        <w:t>.</w:t>
      </w:r>
    </w:p>
    <w:p w:rsidR="007B3470" w:rsidRDefault="007B3470" w:rsidP="007B3470">
      <w:r>
        <w:t xml:space="preserve">                                      2 урок</w:t>
      </w:r>
    </w:p>
    <w:p w:rsidR="007B3470" w:rsidRDefault="007B3470" w:rsidP="007B3470">
      <w:r>
        <w:t xml:space="preserve">1.Прочитать параграф № 51  «Восстание Спартака </w:t>
      </w:r>
      <w:hyperlink r:id="rId6" w:history="1">
        <w:r w:rsidRPr="00AD68B1">
          <w:rPr>
            <w:rStyle w:val="a3"/>
          </w:rPr>
          <w:t>https://yandex.ru/video/preview/?filmId=6693957815516788507&amp;text=восстание+спартака+видеоурок+по+истории+древнего+мира+5+класса</w:t>
        </w:r>
      </w:hyperlink>
    </w:p>
    <w:p w:rsidR="007B3470" w:rsidRDefault="007B3470" w:rsidP="007B3470">
      <w:r>
        <w:t xml:space="preserve">2.Посмотреть </w:t>
      </w:r>
      <w:proofErr w:type="spellStart"/>
      <w:r>
        <w:t>видеоурок</w:t>
      </w:r>
      <w:proofErr w:type="spellEnd"/>
    </w:p>
    <w:p w:rsidR="007B3470" w:rsidRDefault="007B3470" w:rsidP="007B3470">
      <w:r>
        <w:t>3.Выполнить задания в рабочей тетради</w:t>
      </w:r>
    </w:p>
    <w:p w:rsidR="007B3470" w:rsidRDefault="007B3470" w:rsidP="007B3470">
      <w:r>
        <w:t xml:space="preserve">4.Выполнить проверочную работу в </w:t>
      </w:r>
      <w:proofErr w:type="spellStart"/>
      <w:r>
        <w:t>Якласс</w:t>
      </w:r>
      <w:proofErr w:type="spellEnd"/>
      <w:r>
        <w:t>.</w:t>
      </w:r>
    </w:p>
    <w:p w:rsidR="007B3470" w:rsidRDefault="007B3470" w:rsidP="007B3470"/>
    <w:p w:rsidR="007B3470" w:rsidRPr="008B31AE" w:rsidRDefault="007B3470" w:rsidP="007B3470">
      <w:pPr>
        <w:jc w:val="both"/>
        <w:rPr>
          <w:rFonts w:ascii="Times New Roman" w:hAnsi="Times New Roman" w:cs="Times New Roman"/>
          <w:sz w:val="28"/>
        </w:rPr>
      </w:pPr>
      <w:r>
        <w:rPr>
          <w:rFonts w:ascii="Times New Roman" w:hAnsi="Times New Roman" w:cs="Times New Roman"/>
          <w:sz w:val="28"/>
        </w:rPr>
        <w:t>10 класс</w:t>
      </w:r>
    </w:p>
    <w:p w:rsidR="007B3470" w:rsidRPr="008B31AE" w:rsidRDefault="007B3470" w:rsidP="007B3470">
      <w:pPr>
        <w:jc w:val="both"/>
        <w:rPr>
          <w:rFonts w:ascii="Times New Roman" w:hAnsi="Times New Roman" w:cs="Times New Roman"/>
          <w:sz w:val="28"/>
        </w:rPr>
      </w:pPr>
      <w:r w:rsidRPr="008B31AE">
        <w:rPr>
          <w:rFonts w:ascii="Times New Roman" w:hAnsi="Times New Roman" w:cs="Times New Roman"/>
          <w:sz w:val="28"/>
        </w:rPr>
        <w:t xml:space="preserve">История </w:t>
      </w:r>
    </w:p>
    <w:tbl>
      <w:tblPr>
        <w:tblStyle w:val="a5"/>
        <w:tblW w:w="0" w:type="auto"/>
        <w:tblLook w:val="04A0"/>
      </w:tblPr>
      <w:tblGrid>
        <w:gridCol w:w="3190"/>
        <w:gridCol w:w="3190"/>
        <w:gridCol w:w="3191"/>
      </w:tblGrid>
      <w:tr w:rsidR="007B3470" w:rsidRPr="008B31AE" w:rsidTr="006C058C">
        <w:tc>
          <w:tcPr>
            <w:tcW w:w="3190" w:type="dxa"/>
          </w:tcPr>
          <w:p w:rsidR="007B3470" w:rsidRPr="008B31AE" w:rsidRDefault="007B3470" w:rsidP="006C058C">
            <w:pPr>
              <w:jc w:val="both"/>
              <w:rPr>
                <w:rFonts w:ascii="Times New Roman" w:hAnsi="Times New Roman" w:cs="Times New Roman"/>
                <w:sz w:val="28"/>
              </w:rPr>
            </w:pPr>
            <w:r w:rsidRPr="008B31AE">
              <w:rPr>
                <w:rFonts w:ascii="Times New Roman" w:hAnsi="Times New Roman" w:cs="Times New Roman"/>
                <w:sz w:val="28"/>
              </w:rPr>
              <w:t>Дата</w:t>
            </w:r>
          </w:p>
        </w:tc>
        <w:tc>
          <w:tcPr>
            <w:tcW w:w="3190" w:type="dxa"/>
          </w:tcPr>
          <w:p w:rsidR="007B3470" w:rsidRPr="008B31AE" w:rsidRDefault="007B3470" w:rsidP="006C058C">
            <w:pPr>
              <w:jc w:val="both"/>
              <w:rPr>
                <w:rFonts w:ascii="Times New Roman" w:hAnsi="Times New Roman" w:cs="Times New Roman"/>
                <w:sz w:val="28"/>
              </w:rPr>
            </w:pPr>
            <w:r w:rsidRPr="008B31AE">
              <w:rPr>
                <w:rFonts w:ascii="Times New Roman" w:hAnsi="Times New Roman" w:cs="Times New Roman"/>
                <w:sz w:val="28"/>
              </w:rPr>
              <w:t>Тема</w:t>
            </w:r>
          </w:p>
        </w:tc>
        <w:tc>
          <w:tcPr>
            <w:tcW w:w="3191" w:type="dxa"/>
          </w:tcPr>
          <w:p w:rsidR="007B3470" w:rsidRPr="008B31AE" w:rsidRDefault="007B3470" w:rsidP="006C058C">
            <w:pPr>
              <w:jc w:val="both"/>
              <w:rPr>
                <w:rFonts w:ascii="Times New Roman" w:hAnsi="Times New Roman" w:cs="Times New Roman"/>
                <w:sz w:val="28"/>
              </w:rPr>
            </w:pPr>
            <w:r w:rsidRPr="008B31AE">
              <w:rPr>
                <w:rFonts w:ascii="Times New Roman" w:hAnsi="Times New Roman" w:cs="Times New Roman"/>
                <w:sz w:val="28"/>
              </w:rPr>
              <w:t>Задание</w:t>
            </w:r>
          </w:p>
        </w:tc>
      </w:tr>
      <w:tr w:rsidR="007B3470" w:rsidRPr="008B31AE" w:rsidTr="006C058C">
        <w:tc>
          <w:tcPr>
            <w:tcW w:w="3190" w:type="dxa"/>
          </w:tcPr>
          <w:p w:rsidR="007B3470" w:rsidRPr="008B31AE" w:rsidRDefault="007B3470" w:rsidP="006C058C">
            <w:pPr>
              <w:jc w:val="both"/>
              <w:rPr>
                <w:rFonts w:ascii="Times New Roman" w:hAnsi="Times New Roman" w:cs="Times New Roman"/>
                <w:sz w:val="28"/>
              </w:rPr>
            </w:pPr>
            <w:r w:rsidRPr="008B31AE">
              <w:rPr>
                <w:rFonts w:ascii="Times New Roman" w:hAnsi="Times New Roman" w:cs="Times New Roman"/>
                <w:sz w:val="28"/>
              </w:rPr>
              <w:t>18.05.2020</w:t>
            </w:r>
          </w:p>
        </w:tc>
        <w:tc>
          <w:tcPr>
            <w:tcW w:w="3190" w:type="dxa"/>
          </w:tcPr>
          <w:p w:rsidR="007B3470" w:rsidRPr="008B31AE" w:rsidRDefault="007B3470" w:rsidP="006C058C">
            <w:pPr>
              <w:jc w:val="both"/>
              <w:rPr>
                <w:rFonts w:ascii="Times New Roman" w:hAnsi="Times New Roman" w:cs="Times New Roman"/>
                <w:sz w:val="28"/>
              </w:rPr>
            </w:pPr>
            <w:r w:rsidRPr="008B31AE">
              <w:rPr>
                <w:rFonts w:ascii="Times New Roman" w:hAnsi="Times New Roman" w:cs="Times New Roman"/>
                <w:sz w:val="28"/>
              </w:rPr>
              <w:t xml:space="preserve">Общественное движение в 60-70 гг. 19 века </w:t>
            </w:r>
          </w:p>
          <w:p w:rsidR="007B3470" w:rsidRPr="008B31AE" w:rsidRDefault="007B3470" w:rsidP="006C058C">
            <w:pPr>
              <w:jc w:val="both"/>
              <w:rPr>
                <w:rFonts w:ascii="Times New Roman" w:hAnsi="Times New Roman" w:cs="Times New Roman"/>
                <w:sz w:val="28"/>
              </w:rPr>
            </w:pPr>
            <w:r w:rsidRPr="008B31AE">
              <w:rPr>
                <w:rFonts w:ascii="Times New Roman" w:hAnsi="Times New Roman" w:cs="Times New Roman"/>
                <w:sz w:val="28"/>
              </w:rPr>
              <w:t xml:space="preserve">Внешняя политика России в 60-70 гг. 19 века </w:t>
            </w:r>
          </w:p>
        </w:tc>
        <w:tc>
          <w:tcPr>
            <w:tcW w:w="3191" w:type="dxa"/>
          </w:tcPr>
          <w:p w:rsidR="007B3470" w:rsidRPr="008B31AE" w:rsidRDefault="007B3470" w:rsidP="006C058C">
            <w:pPr>
              <w:jc w:val="both"/>
              <w:rPr>
                <w:rFonts w:ascii="Times New Roman" w:hAnsi="Times New Roman" w:cs="Times New Roman"/>
                <w:sz w:val="28"/>
              </w:rPr>
            </w:pPr>
            <w:r w:rsidRPr="008B31AE">
              <w:rPr>
                <w:rFonts w:ascii="Times New Roman" w:hAnsi="Times New Roman" w:cs="Times New Roman"/>
                <w:sz w:val="28"/>
              </w:rPr>
              <w:t>Параграфы 73-75</w:t>
            </w:r>
          </w:p>
        </w:tc>
      </w:tr>
      <w:tr w:rsidR="007B3470" w:rsidRPr="008B31AE" w:rsidTr="006C058C">
        <w:tc>
          <w:tcPr>
            <w:tcW w:w="3190" w:type="dxa"/>
          </w:tcPr>
          <w:p w:rsidR="007B3470" w:rsidRPr="008B31AE" w:rsidRDefault="007B3470" w:rsidP="006C058C">
            <w:pPr>
              <w:jc w:val="both"/>
              <w:rPr>
                <w:rFonts w:ascii="Times New Roman" w:hAnsi="Times New Roman" w:cs="Times New Roman"/>
                <w:sz w:val="28"/>
              </w:rPr>
            </w:pPr>
            <w:r w:rsidRPr="008B31AE">
              <w:rPr>
                <w:rFonts w:ascii="Times New Roman" w:hAnsi="Times New Roman" w:cs="Times New Roman"/>
                <w:sz w:val="28"/>
              </w:rPr>
              <w:t>23.05.2020</w:t>
            </w:r>
          </w:p>
        </w:tc>
        <w:tc>
          <w:tcPr>
            <w:tcW w:w="3190" w:type="dxa"/>
          </w:tcPr>
          <w:p w:rsidR="007B3470" w:rsidRPr="008B31AE" w:rsidRDefault="007B3470" w:rsidP="006C058C">
            <w:pPr>
              <w:jc w:val="both"/>
              <w:rPr>
                <w:rFonts w:ascii="Times New Roman" w:hAnsi="Times New Roman" w:cs="Times New Roman"/>
                <w:sz w:val="28"/>
              </w:rPr>
            </w:pPr>
            <w:r w:rsidRPr="008B31AE">
              <w:rPr>
                <w:rFonts w:ascii="Times New Roman" w:hAnsi="Times New Roman" w:cs="Times New Roman"/>
                <w:sz w:val="28"/>
              </w:rPr>
              <w:t xml:space="preserve">Россия в конце 19 века </w:t>
            </w:r>
          </w:p>
        </w:tc>
        <w:tc>
          <w:tcPr>
            <w:tcW w:w="3191" w:type="dxa"/>
          </w:tcPr>
          <w:p w:rsidR="007B3470" w:rsidRPr="008B31AE" w:rsidRDefault="007B3470" w:rsidP="006C058C">
            <w:pPr>
              <w:jc w:val="both"/>
              <w:rPr>
                <w:rFonts w:ascii="Times New Roman" w:hAnsi="Times New Roman" w:cs="Times New Roman"/>
                <w:sz w:val="28"/>
              </w:rPr>
            </w:pPr>
            <w:r w:rsidRPr="008B31AE">
              <w:rPr>
                <w:rFonts w:ascii="Times New Roman" w:hAnsi="Times New Roman" w:cs="Times New Roman"/>
                <w:sz w:val="28"/>
              </w:rPr>
              <w:t xml:space="preserve">Параграф 77 </w:t>
            </w:r>
          </w:p>
          <w:p w:rsidR="007B3470" w:rsidRPr="008B31AE" w:rsidRDefault="007B3470" w:rsidP="006C058C">
            <w:pPr>
              <w:jc w:val="both"/>
              <w:rPr>
                <w:rFonts w:ascii="Times New Roman" w:hAnsi="Times New Roman" w:cs="Times New Roman"/>
                <w:sz w:val="28"/>
              </w:rPr>
            </w:pPr>
            <w:r w:rsidRPr="008B31AE">
              <w:rPr>
                <w:rFonts w:ascii="Times New Roman" w:hAnsi="Times New Roman" w:cs="Times New Roman"/>
                <w:sz w:val="28"/>
              </w:rPr>
              <w:lastRenderedPageBreak/>
              <w:t xml:space="preserve">Тесты </w:t>
            </w:r>
          </w:p>
        </w:tc>
      </w:tr>
    </w:tbl>
    <w:p w:rsidR="007B3470" w:rsidRDefault="007B3470" w:rsidP="007B3470">
      <w:pPr>
        <w:jc w:val="both"/>
        <w:rPr>
          <w:rFonts w:ascii="Times New Roman" w:hAnsi="Times New Roman" w:cs="Times New Roman"/>
          <w:sz w:val="28"/>
        </w:rPr>
      </w:pPr>
    </w:p>
    <w:p w:rsidR="007B3470" w:rsidRDefault="007B3470" w:rsidP="007B3470">
      <w:pPr>
        <w:jc w:val="center"/>
        <w:rPr>
          <w:rFonts w:ascii="Times New Roman" w:hAnsi="Times New Roman" w:cs="Times New Roman"/>
          <w:color w:val="111115"/>
          <w:sz w:val="24"/>
          <w:szCs w:val="20"/>
          <w:shd w:val="clear" w:color="auto" w:fill="FFFFFF"/>
        </w:rPr>
      </w:pPr>
      <w:r w:rsidRPr="008B31AE">
        <w:rPr>
          <w:rFonts w:ascii="Times New Roman" w:hAnsi="Times New Roman" w:cs="Times New Roman"/>
          <w:b/>
          <w:color w:val="111115"/>
          <w:sz w:val="24"/>
          <w:szCs w:val="20"/>
          <w:shd w:val="clear" w:color="auto" w:fill="FFFFFF"/>
        </w:rPr>
        <w:t>Тест по истории России на тему «Российская империя во второй половине 19 века»</w:t>
      </w:r>
    </w:p>
    <w:p w:rsidR="007B3470" w:rsidRDefault="007B3470" w:rsidP="007B3470">
      <w:pPr>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t>1. Судебная реформа предполагала</w:t>
      </w:r>
    </w:p>
    <w:p w:rsidR="007B3470" w:rsidRDefault="007B3470" w:rsidP="007B3470">
      <w:pPr>
        <w:jc w:val="both"/>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t xml:space="preserve">1) сохранение сословности судебной системы  2) введение в судебную систему присяжных заседателей  3) сохранение закрытости судебного процесса  4) отмену системы выборности мировых судей. </w:t>
      </w:r>
    </w:p>
    <w:p w:rsidR="007B3470" w:rsidRDefault="007B3470" w:rsidP="007B3470">
      <w:pPr>
        <w:jc w:val="both"/>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t>2. Как назывались выборные органы местного самоуправления, созданные в ходе  проведения Великих реформ 60</w:t>
      </w:r>
      <w:r w:rsidRPr="008B31AE">
        <w:rPr>
          <w:rFonts w:ascii="Times New Roman" w:hAnsi="Times New Roman" w:cs="Times New Roman"/>
          <w:color w:val="111115"/>
          <w:sz w:val="24"/>
          <w:szCs w:val="20"/>
          <w:shd w:val="clear" w:color="auto" w:fill="FFFFFF"/>
        </w:rPr>
        <w:softHyphen/>
        <w:t xml:space="preserve">70 годов 19 века 1) земства      2) общины      3) уезды      4) автономии </w:t>
      </w:r>
    </w:p>
    <w:p w:rsidR="007B3470" w:rsidRDefault="007B3470" w:rsidP="007B3470">
      <w:pPr>
        <w:jc w:val="both"/>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t xml:space="preserve">3. Крестьянская реформа 1861 года привела 1) к уменьшению землевладения крестьян  2) к росту численности крестьянского сословия  3) к ужесточению требований к работам на барщине  4) к захвату крестьянами помещичьих земель </w:t>
      </w:r>
    </w:p>
    <w:p w:rsidR="007B3470" w:rsidRDefault="007B3470" w:rsidP="007B3470">
      <w:pPr>
        <w:jc w:val="both"/>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t>4. Документ, составлявшийся в ходе крестьянской реформы 1861 г. и фиксировавший отношения помещика и </w:t>
      </w:r>
      <w:proofErr w:type="spellStart"/>
      <w:r w:rsidRPr="008B31AE">
        <w:rPr>
          <w:rFonts w:ascii="Times New Roman" w:hAnsi="Times New Roman" w:cs="Times New Roman"/>
          <w:color w:val="111115"/>
          <w:sz w:val="24"/>
          <w:szCs w:val="20"/>
          <w:shd w:val="clear" w:color="auto" w:fill="FFFFFF"/>
        </w:rPr>
        <w:t>временнообязанных</w:t>
      </w:r>
      <w:proofErr w:type="spellEnd"/>
      <w:r w:rsidRPr="008B31AE">
        <w:rPr>
          <w:rFonts w:ascii="Times New Roman" w:hAnsi="Times New Roman" w:cs="Times New Roman"/>
          <w:color w:val="111115"/>
          <w:sz w:val="24"/>
          <w:szCs w:val="20"/>
          <w:shd w:val="clear" w:color="auto" w:fill="FFFFFF"/>
        </w:rPr>
        <w:t xml:space="preserve"> крестьян назывался 1) вексель 2) крепость 3) уставная грамота 4) кабальная запись </w:t>
      </w:r>
    </w:p>
    <w:p w:rsidR="007B3470" w:rsidRDefault="007B3470" w:rsidP="007B3470">
      <w:pPr>
        <w:jc w:val="both"/>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t>5. Для экономического развития в период правления Александра</w:t>
      </w:r>
      <w:proofErr w:type="gramStart"/>
      <w:r w:rsidRPr="008B31AE">
        <w:rPr>
          <w:rFonts w:ascii="Times New Roman" w:hAnsi="Times New Roman" w:cs="Times New Roman"/>
          <w:color w:val="111115"/>
          <w:sz w:val="24"/>
          <w:szCs w:val="20"/>
          <w:shd w:val="clear" w:color="auto" w:fill="FFFFFF"/>
        </w:rPr>
        <w:t> В</w:t>
      </w:r>
      <w:proofErr w:type="gramEnd"/>
      <w:r w:rsidRPr="008B31AE">
        <w:rPr>
          <w:rFonts w:ascii="Times New Roman" w:hAnsi="Times New Roman" w:cs="Times New Roman"/>
          <w:color w:val="111115"/>
          <w:sz w:val="24"/>
          <w:szCs w:val="20"/>
          <w:shd w:val="clear" w:color="auto" w:fill="FFFFFF"/>
        </w:rPr>
        <w:t xml:space="preserve">торого было  характерно 1) увеличение мануфактур 2) интенсивное развитие помещичьих хозяйств 3) разложение  крестьянской общины 4) сокращение хлопчатобумажного  производства </w:t>
      </w:r>
    </w:p>
    <w:p w:rsidR="007B3470" w:rsidRDefault="007B3470" w:rsidP="007B3470">
      <w:pPr>
        <w:jc w:val="both"/>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t xml:space="preserve">6. Должностное лицо в период проведения крестьянской реформы 1861 г. для разбора споров между помещиком и крестьянами 1)присяжный поверенный 2) мировой посредник 3) волостель 4) квартальный надзиратель </w:t>
      </w:r>
    </w:p>
    <w:p w:rsidR="007B3470" w:rsidRDefault="007B3470" w:rsidP="007B3470">
      <w:pPr>
        <w:jc w:val="both"/>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t xml:space="preserve">7. Что из перечисленного является следствием промышленного переворота 1) развитие мануфактур                               2) укрепление общинного хозяйства  3) усиление крепостного права                   4) увеличение городского населения </w:t>
      </w:r>
    </w:p>
    <w:p w:rsidR="007B3470" w:rsidRDefault="007B3470" w:rsidP="007B3470">
      <w:pPr>
        <w:jc w:val="both"/>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t xml:space="preserve">8. Что и з перечисленного является одной из причин отмены крепостного права 1) массовые протесты крестьян против тяжелых повинностей  2) желание помещиков увеличить доходы своих имений  3) интенсивное развитие натурального хозяйства  4) желание правительства стимулировать развитие капитализма в России </w:t>
      </w:r>
    </w:p>
    <w:p w:rsidR="007B3470" w:rsidRDefault="007B3470" w:rsidP="007B3470">
      <w:pPr>
        <w:jc w:val="both"/>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t xml:space="preserve">9. Что из  названного является целью земской реформы 1864 г. 1) создание органов местного управление        2) создание всесословного суда  3) создание Земских Соборов                            4) ликвидация помещичьего землевладения. </w:t>
      </w:r>
    </w:p>
    <w:p w:rsidR="007B3470" w:rsidRDefault="007B3470" w:rsidP="007B3470">
      <w:pPr>
        <w:jc w:val="both"/>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t>10. Горный перевал, обороняемый русскими войсками в ходе войны 1877</w:t>
      </w:r>
      <w:r w:rsidRPr="008B31AE">
        <w:rPr>
          <w:rFonts w:ascii="Times New Roman" w:hAnsi="Times New Roman" w:cs="Times New Roman"/>
          <w:color w:val="111115"/>
          <w:sz w:val="24"/>
          <w:szCs w:val="20"/>
          <w:shd w:val="clear" w:color="auto" w:fill="FFFFFF"/>
        </w:rPr>
        <w:softHyphen/>
        <w:t>1878 годов 1) Шипка      2) Плевна                  3) Сан</w:t>
      </w:r>
      <w:r w:rsidRPr="008B31AE">
        <w:rPr>
          <w:rFonts w:ascii="Times New Roman" w:hAnsi="Times New Roman" w:cs="Times New Roman"/>
          <w:color w:val="111115"/>
          <w:sz w:val="24"/>
          <w:szCs w:val="20"/>
          <w:shd w:val="clear" w:color="auto" w:fill="FFFFFF"/>
        </w:rPr>
        <w:softHyphen/>
        <w:t xml:space="preserve">Стефано                          4) Карс </w:t>
      </w:r>
    </w:p>
    <w:p w:rsidR="007B3470" w:rsidRDefault="007B3470" w:rsidP="007B3470">
      <w:pPr>
        <w:jc w:val="both"/>
        <w:rPr>
          <w:rFonts w:ascii="Times New Roman" w:hAnsi="Times New Roman" w:cs="Times New Roman"/>
          <w:color w:val="111115"/>
          <w:sz w:val="24"/>
          <w:szCs w:val="20"/>
          <w:shd w:val="clear" w:color="auto" w:fill="FFFFFF"/>
        </w:rPr>
      </w:pPr>
    </w:p>
    <w:p w:rsidR="007B3470" w:rsidRDefault="007B3470" w:rsidP="007B3470">
      <w:pPr>
        <w:jc w:val="both"/>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t xml:space="preserve">11. Что из названного является одной из целей народничества  1) распространение марксизма        2) установление университетской автономии  3) осуществление «малых дел» – посильной помощи крестьянам  4) устрашение царя и высших сановников </w:t>
      </w:r>
    </w:p>
    <w:p w:rsidR="007B3470" w:rsidRDefault="007B3470" w:rsidP="007B3470">
      <w:pPr>
        <w:jc w:val="both"/>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t>12. Кто из названных,  являлся членами «Народной воли» 1) А.Желябов</w:t>
      </w:r>
      <w:proofErr w:type="gramStart"/>
      <w:r w:rsidRPr="008B31AE">
        <w:rPr>
          <w:rFonts w:ascii="Times New Roman" w:hAnsi="Times New Roman" w:cs="Times New Roman"/>
          <w:color w:val="111115"/>
          <w:sz w:val="24"/>
          <w:szCs w:val="20"/>
          <w:shd w:val="clear" w:color="auto" w:fill="FFFFFF"/>
        </w:rPr>
        <w:t> ,</w:t>
      </w:r>
      <w:proofErr w:type="gramEnd"/>
      <w:r w:rsidRPr="008B31AE">
        <w:rPr>
          <w:rFonts w:ascii="Times New Roman" w:hAnsi="Times New Roman" w:cs="Times New Roman"/>
          <w:color w:val="111115"/>
          <w:sz w:val="24"/>
          <w:szCs w:val="20"/>
          <w:shd w:val="clear" w:color="auto" w:fill="FFFFFF"/>
        </w:rPr>
        <w:t xml:space="preserve"> С.Перовская, С.Халтурин         2) Г. Плеханов, В.Засулич, Л.Дейч 3) М.Бакунин, П.Лавров, П.Ткачев                   4) А.Герце, В.Белинский, Н.Чернышевский </w:t>
      </w:r>
    </w:p>
    <w:p w:rsidR="007B3470" w:rsidRDefault="007B3470" w:rsidP="007B3470">
      <w:pPr>
        <w:jc w:val="both"/>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t xml:space="preserve">13. Система взглядов, отрицающая общечеловеческие ценности  1) мистицизм     2) нигилизм      3) консерватизм        4) марксизм </w:t>
      </w:r>
    </w:p>
    <w:p w:rsidR="007B3470" w:rsidRDefault="007B3470" w:rsidP="007B3470">
      <w:pPr>
        <w:jc w:val="both"/>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t xml:space="preserve">14. Отметьте один из результатов политики С.Ю.Витте 1) Введение  государственной винной монополии      2) отмена подушной подати  3) отмена выкупных платежей  4) ограничение иностранных инвестиций в российскую экономику. </w:t>
      </w:r>
    </w:p>
    <w:p w:rsidR="007B3470" w:rsidRDefault="007B3470" w:rsidP="007B3470">
      <w:pPr>
        <w:jc w:val="both"/>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t xml:space="preserve">15. На Дальнем Востоке Россия втягивалась в конфликт с 1) с Японией      2) с Турцией        3) с Германией               4) с США </w:t>
      </w:r>
    </w:p>
    <w:p w:rsidR="007B3470" w:rsidRDefault="007B3470" w:rsidP="007B3470">
      <w:pPr>
        <w:jc w:val="both"/>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t xml:space="preserve">16. В результате издания циркуляра «о кухаркиных детях»  1) в каждом городе были открыты народные училища  2) повсеместно стали возникать земские школы  3) запрещен доступ детей из низших социальных слоев  в гимназические учреждения  4) введено бесплатное образование для крестьян в гимназиях </w:t>
      </w:r>
    </w:p>
    <w:p w:rsidR="007B3470" w:rsidRDefault="007B3470" w:rsidP="007B3470">
      <w:pPr>
        <w:jc w:val="both"/>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t xml:space="preserve">17. Идеи самобытности России, православия и национализма, были характерны 1) марксистам      2) нигилистам               3) консерваторам               4) либералам  </w:t>
      </w:r>
    </w:p>
    <w:p w:rsidR="007B3470" w:rsidRDefault="007B3470" w:rsidP="007B3470">
      <w:pPr>
        <w:jc w:val="both"/>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t>18. Самым распространенным типом начальной школы были 1) церковно</w:t>
      </w:r>
      <w:r w:rsidRPr="008B31AE">
        <w:rPr>
          <w:rFonts w:ascii="Times New Roman" w:hAnsi="Times New Roman" w:cs="Times New Roman"/>
          <w:color w:val="111115"/>
          <w:sz w:val="24"/>
          <w:szCs w:val="20"/>
          <w:shd w:val="clear" w:color="auto" w:fill="FFFFFF"/>
        </w:rPr>
        <w:softHyphen/>
        <w:t xml:space="preserve">приходские школы   2) земские школы   3) лицеи               4) гимназии </w:t>
      </w:r>
    </w:p>
    <w:p w:rsidR="007B3470" w:rsidRDefault="007B3470" w:rsidP="007B3470">
      <w:pPr>
        <w:jc w:val="both"/>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t xml:space="preserve">19. Теоретик народничества, позже марксизма, Г.В.Плеханов, руководил групоой 1) «Земля и воля»                               2) «Освобождение труда»  3) «Народная расправа»                    4) «Священная дружина» </w:t>
      </w:r>
    </w:p>
    <w:p w:rsidR="007B3470" w:rsidRDefault="007B3470" w:rsidP="007B3470">
      <w:pPr>
        <w:jc w:val="both"/>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t>20.  Расположите в хронологической последовательности 1) Военная реформа                    2) Восшествие на престол Александра</w:t>
      </w:r>
      <w:proofErr w:type="gramStart"/>
      <w:r w:rsidRPr="008B31AE">
        <w:rPr>
          <w:rFonts w:ascii="Times New Roman" w:hAnsi="Times New Roman" w:cs="Times New Roman"/>
          <w:color w:val="111115"/>
          <w:sz w:val="24"/>
          <w:szCs w:val="20"/>
          <w:shd w:val="clear" w:color="auto" w:fill="FFFFFF"/>
        </w:rPr>
        <w:t> Т</w:t>
      </w:r>
      <w:proofErr w:type="gramEnd"/>
      <w:r w:rsidRPr="008B31AE">
        <w:rPr>
          <w:rFonts w:ascii="Times New Roman" w:hAnsi="Times New Roman" w:cs="Times New Roman"/>
          <w:color w:val="111115"/>
          <w:sz w:val="24"/>
          <w:szCs w:val="20"/>
          <w:shd w:val="clear" w:color="auto" w:fill="FFFFFF"/>
        </w:rPr>
        <w:t xml:space="preserve">ретьего  3) Отмена крепостного права    4) Крымская война </w:t>
      </w:r>
    </w:p>
    <w:p w:rsidR="007B3470" w:rsidRDefault="007B3470" w:rsidP="007B3470">
      <w:pPr>
        <w:jc w:val="both"/>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t xml:space="preserve">21. Установите соответствие между терминами и их определениями </w:t>
      </w:r>
    </w:p>
    <w:p w:rsidR="007B3470" w:rsidRDefault="007B3470" w:rsidP="007B3470">
      <w:pPr>
        <w:jc w:val="both"/>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t xml:space="preserve">Термины </w:t>
      </w:r>
    </w:p>
    <w:p w:rsidR="007B3470" w:rsidRDefault="007B3470" w:rsidP="007B3470">
      <w:pPr>
        <w:spacing w:line="240" w:lineRule="auto"/>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t>1. </w:t>
      </w:r>
      <w:proofErr w:type="spellStart"/>
      <w:r w:rsidRPr="008B31AE">
        <w:rPr>
          <w:rFonts w:ascii="Times New Roman" w:hAnsi="Times New Roman" w:cs="Times New Roman"/>
          <w:color w:val="111115"/>
          <w:sz w:val="24"/>
          <w:szCs w:val="20"/>
          <w:shd w:val="clear" w:color="auto" w:fill="FFFFFF"/>
        </w:rPr>
        <w:t>Временнообязанный</w:t>
      </w:r>
      <w:proofErr w:type="spellEnd"/>
      <w:r w:rsidRPr="008B31AE">
        <w:rPr>
          <w:rFonts w:ascii="Times New Roman" w:hAnsi="Times New Roman" w:cs="Times New Roman"/>
          <w:color w:val="111115"/>
          <w:sz w:val="24"/>
          <w:szCs w:val="20"/>
          <w:shd w:val="clear" w:color="auto" w:fill="FFFFFF"/>
        </w:rPr>
        <w:t xml:space="preserve"> </w:t>
      </w:r>
      <w:r>
        <w:rPr>
          <w:rFonts w:ascii="Times New Roman" w:hAnsi="Times New Roman" w:cs="Times New Roman"/>
          <w:color w:val="111115"/>
          <w:sz w:val="24"/>
          <w:szCs w:val="20"/>
          <w:shd w:val="clear" w:color="auto" w:fill="FFFFFF"/>
        </w:rPr>
        <w:t xml:space="preserve">                А. </w:t>
      </w:r>
      <w:r w:rsidRPr="008B31AE">
        <w:rPr>
          <w:rFonts w:ascii="Times New Roman" w:hAnsi="Times New Roman" w:cs="Times New Roman"/>
          <w:color w:val="111115"/>
          <w:sz w:val="24"/>
          <w:szCs w:val="20"/>
          <w:shd w:val="clear" w:color="auto" w:fill="FFFFFF"/>
        </w:rPr>
        <w:t>Выборный общественный представитель в суде</w:t>
      </w:r>
    </w:p>
    <w:p w:rsidR="007B3470" w:rsidRDefault="007B3470" w:rsidP="007B3470">
      <w:pPr>
        <w:spacing w:line="240" w:lineRule="auto"/>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t xml:space="preserve">2. Гласный </w:t>
      </w:r>
      <w:r>
        <w:rPr>
          <w:rFonts w:ascii="Times New Roman" w:hAnsi="Times New Roman" w:cs="Times New Roman"/>
          <w:color w:val="111115"/>
          <w:sz w:val="24"/>
          <w:szCs w:val="20"/>
          <w:shd w:val="clear" w:color="auto" w:fill="FFFFFF"/>
        </w:rPr>
        <w:t xml:space="preserve">                                          </w:t>
      </w:r>
      <w:r w:rsidRPr="008B31AE">
        <w:rPr>
          <w:rFonts w:ascii="Times New Roman" w:hAnsi="Times New Roman" w:cs="Times New Roman"/>
          <w:color w:val="111115"/>
          <w:sz w:val="24"/>
          <w:szCs w:val="20"/>
          <w:shd w:val="clear" w:color="auto" w:fill="FFFFFF"/>
        </w:rPr>
        <w:t>Б. депутат в местном органе  самоуправления</w:t>
      </w:r>
    </w:p>
    <w:p w:rsidR="007B3470" w:rsidRDefault="007B3470" w:rsidP="007B3470">
      <w:pPr>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lastRenderedPageBreak/>
        <w:t>3. Присяжный заседатель</w:t>
      </w:r>
      <w:r>
        <w:rPr>
          <w:rFonts w:ascii="Times New Roman" w:hAnsi="Times New Roman" w:cs="Times New Roman"/>
          <w:color w:val="111115"/>
          <w:sz w:val="24"/>
          <w:szCs w:val="20"/>
          <w:shd w:val="clear" w:color="auto" w:fill="FFFFFF"/>
        </w:rPr>
        <w:t xml:space="preserve">                  </w:t>
      </w:r>
      <w:r w:rsidRPr="008B31AE">
        <w:rPr>
          <w:rFonts w:ascii="Times New Roman" w:hAnsi="Times New Roman" w:cs="Times New Roman"/>
          <w:color w:val="111115"/>
          <w:sz w:val="24"/>
          <w:szCs w:val="20"/>
          <w:shd w:val="clear" w:color="auto" w:fill="FFFFFF"/>
        </w:rPr>
        <w:t xml:space="preserve"> В. Крестьянин, отрабатывающий повинности до заключения сделки с помещиком</w:t>
      </w:r>
    </w:p>
    <w:p w:rsidR="007B3470" w:rsidRDefault="007B3470" w:rsidP="007B3470">
      <w:pPr>
        <w:jc w:val="both"/>
        <w:rPr>
          <w:rFonts w:ascii="Times New Roman" w:hAnsi="Times New Roman" w:cs="Times New Roman"/>
          <w:color w:val="111115"/>
          <w:sz w:val="24"/>
          <w:szCs w:val="20"/>
          <w:shd w:val="clear" w:color="auto" w:fill="FFFFFF"/>
        </w:rPr>
      </w:pPr>
      <w:r>
        <w:rPr>
          <w:rFonts w:ascii="Times New Roman" w:hAnsi="Times New Roman" w:cs="Times New Roman"/>
          <w:color w:val="111115"/>
          <w:sz w:val="24"/>
          <w:szCs w:val="20"/>
          <w:shd w:val="clear" w:color="auto" w:fill="FFFFFF"/>
        </w:rPr>
        <w:t xml:space="preserve">4. акция определения </w:t>
      </w:r>
      <w:r w:rsidRPr="008B31AE">
        <w:rPr>
          <w:rFonts w:ascii="Times New Roman" w:hAnsi="Times New Roman" w:cs="Times New Roman"/>
          <w:color w:val="111115"/>
          <w:sz w:val="24"/>
          <w:szCs w:val="20"/>
          <w:shd w:val="clear" w:color="auto" w:fill="FFFFFF"/>
        </w:rPr>
        <w:t xml:space="preserve"> Г. Исключительное право государства на  изготовление </w:t>
      </w:r>
      <w:proofErr w:type="spellStart"/>
      <w:r w:rsidRPr="008B31AE">
        <w:rPr>
          <w:rFonts w:ascii="Times New Roman" w:hAnsi="Times New Roman" w:cs="Times New Roman"/>
          <w:color w:val="111115"/>
          <w:sz w:val="24"/>
          <w:szCs w:val="20"/>
          <w:shd w:val="clear" w:color="auto" w:fill="FFFFFF"/>
        </w:rPr>
        <w:t>какой</w:t>
      </w:r>
      <w:r w:rsidRPr="008B31AE">
        <w:rPr>
          <w:rFonts w:ascii="Times New Roman" w:hAnsi="Times New Roman" w:cs="Times New Roman"/>
          <w:color w:val="111115"/>
          <w:sz w:val="24"/>
          <w:szCs w:val="20"/>
          <w:shd w:val="clear" w:color="auto" w:fill="FFFFFF"/>
        </w:rPr>
        <w:softHyphen/>
        <w:t>либо</w:t>
      </w:r>
      <w:proofErr w:type="spellEnd"/>
      <w:r w:rsidRPr="008B31AE">
        <w:rPr>
          <w:rFonts w:ascii="Times New Roman" w:hAnsi="Times New Roman" w:cs="Times New Roman"/>
          <w:color w:val="111115"/>
          <w:sz w:val="24"/>
          <w:szCs w:val="20"/>
          <w:shd w:val="clear" w:color="auto" w:fill="FFFFFF"/>
        </w:rPr>
        <w:t xml:space="preserve"> продукции </w:t>
      </w:r>
    </w:p>
    <w:p w:rsidR="007B3470" w:rsidRDefault="007B3470" w:rsidP="007B3470">
      <w:pPr>
        <w:jc w:val="right"/>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t xml:space="preserve">Д. ценная бумага, подтверждающая право на часть капитала в предприятии </w:t>
      </w:r>
    </w:p>
    <w:p w:rsidR="007B3470" w:rsidRDefault="007B3470" w:rsidP="007B3470">
      <w:pPr>
        <w:spacing w:line="240" w:lineRule="auto"/>
        <w:jc w:val="both"/>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t xml:space="preserve"> 22. Какие три черты характеризовали промышленный переворот в России </w:t>
      </w:r>
    </w:p>
    <w:p w:rsidR="007B3470" w:rsidRDefault="007B3470" w:rsidP="007B3470">
      <w:pPr>
        <w:spacing w:line="240" w:lineRule="auto"/>
        <w:jc w:val="both"/>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t>1) строительство железных дорог                           </w:t>
      </w:r>
    </w:p>
    <w:p w:rsidR="007B3470" w:rsidRDefault="007B3470" w:rsidP="007B3470">
      <w:pPr>
        <w:spacing w:line="240" w:lineRule="auto"/>
        <w:jc w:val="both"/>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t xml:space="preserve">2) появление первых бирж  </w:t>
      </w:r>
    </w:p>
    <w:p w:rsidR="007B3470" w:rsidRDefault="007B3470" w:rsidP="007B3470">
      <w:pPr>
        <w:spacing w:line="240" w:lineRule="auto"/>
        <w:jc w:val="both"/>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t>3) увеличение капита</w:t>
      </w:r>
      <w:r>
        <w:rPr>
          <w:rFonts w:ascii="Times New Roman" w:hAnsi="Times New Roman" w:cs="Times New Roman"/>
          <w:color w:val="111115"/>
          <w:sz w:val="24"/>
          <w:szCs w:val="20"/>
          <w:shd w:val="clear" w:color="auto" w:fill="FFFFFF"/>
        </w:rPr>
        <w:t>ловложений государства в науку </w:t>
      </w:r>
    </w:p>
    <w:p w:rsidR="007B3470" w:rsidRDefault="007B3470" w:rsidP="007B3470">
      <w:pPr>
        <w:spacing w:line="240" w:lineRule="auto"/>
        <w:jc w:val="both"/>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t>4) высокие темпы развития мануфактур                      </w:t>
      </w:r>
    </w:p>
    <w:p w:rsidR="007B3470" w:rsidRDefault="007B3470" w:rsidP="007B3470">
      <w:pPr>
        <w:spacing w:line="240" w:lineRule="auto"/>
        <w:jc w:val="both"/>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t xml:space="preserve">5) крепостное право  </w:t>
      </w:r>
    </w:p>
    <w:p w:rsidR="007B3470" w:rsidRPr="008B31AE" w:rsidRDefault="007B3470" w:rsidP="007B3470">
      <w:pPr>
        <w:spacing w:line="240" w:lineRule="auto"/>
        <w:jc w:val="both"/>
        <w:rPr>
          <w:rFonts w:ascii="Times New Roman" w:hAnsi="Times New Roman" w:cs="Times New Roman"/>
          <w:color w:val="111115"/>
          <w:sz w:val="24"/>
          <w:szCs w:val="20"/>
          <w:shd w:val="clear" w:color="auto" w:fill="FFFFFF"/>
        </w:rPr>
      </w:pPr>
      <w:r w:rsidRPr="008B31AE">
        <w:rPr>
          <w:rFonts w:ascii="Times New Roman" w:hAnsi="Times New Roman" w:cs="Times New Roman"/>
          <w:color w:val="111115"/>
          <w:sz w:val="24"/>
          <w:szCs w:val="20"/>
          <w:shd w:val="clear" w:color="auto" w:fill="FFFFFF"/>
        </w:rPr>
        <w:t xml:space="preserve">6) быстрые темпы развития текстильной промышленности </w:t>
      </w:r>
    </w:p>
    <w:p w:rsidR="007B3470" w:rsidRPr="002E3984" w:rsidRDefault="007B3470" w:rsidP="007B3470">
      <w:pPr>
        <w:pStyle w:val="a6"/>
        <w:shd w:val="clear" w:color="auto" w:fill="EEEEEE"/>
        <w:spacing w:before="0" w:beforeAutospacing="0" w:after="0" w:afterAutospacing="0" w:line="294" w:lineRule="atLeast"/>
        <w:rPr>
          <w:rFonts w:ascii="Arial" w:hAnsi="Arial" w:cs="Arial"/>
          <w:color w:val="000000"/>
          <w:sz w:val="21"/>
          <w:szCs w:val="21"/>
        </w:rPr>
      </w:pPr>
    </w:p>
    <w:p w:rsidR="007B3470" w:rsidRDefault="007B3470" w:rsidP="007B3470"/>
    <w:p w:rsidR="007B3470" w:rsidRDefault="007B3470" w:rsidP="007B3470"/>
    <w:p w:rsidR="007B3470" w:rsidRPr="00862EBD" w:rsidRDefault="007B3470" w:rsidP="007B3470">
      <w:pPr>
        <w:pStyle w:val="a4"/>
        <w:rPr>
          <w:rFonts w:ascii="Times New Roman" w:hAnsi="Times New Roman" w:cs="Times New Roman"/>
          <w:b/>
          <w:sz w:val="28"/>
          <w:szCs w:val="28"/>
        </w:rPr>
      </w:pPr>
      <w:r>
        <w:rPr>
          <w:rFonts w:ascii="Times New Roman" w:hAnsi="Times New Roman" w:cs="Times New Roman"/>
          <w:b/>
          <w:sz w:val="28"/>
          <w:szCs w:val="28"/>
        </w:rPr>
        <w:t xml:space="preserve">11 класс. История. </w:t>
      </w:r>
    </w:p>
    <w:p w:rsidR="007B3470" w:rsidRPr="006408EE" w:rsidRDefault="007B3470" w:rsidP="007B3470">
      <w:pPr>
        <w:pStyle w:val="a4"/>
        <w:rPr>
          <w:rFonts w:ascii="Times New Roman" w:hAnsi="Times New Roman" w:cs="Times New Roman"/>
          <w:sz w:val="28"/>
          <w:szCs w:val="28"/>
        </w:rPr>
      </w:pPr>
    </w:p>
    <w:p w:rsidR="007B3470" w:rsidRPr="006408EE" w:rsidRDefault="007B3470" w:rsidP="007B3470">
      <w:pPr>
        <w:pStyle w:val="a4"/>
        <w:rPr>
          <w:rFonts w:ascii="Times New Roman" w:hAnsi="Times New Roman" w:cs="Times New Roman"/>
          <w:sz w:val="28"/>
          <w:szCs w:val="28"/>
        </w:rPr>
      </w:pPr>
      <w:r w:rsidRPr="006408EE">
        <w:rPr>
          <w:rFonts w:ascii="Times New Roman" w:hAnsi="Times New Roman" w:cs="Times New Roman"/>
          <w:sz w:val="28"/>
          <w:szCs w:val="28"/>
        </w:rPr>
        <w:t>Тема: «</w:t>
      </w:r>
      <w:r>
        <w:rPr>
          <w:rFonts w:ascii="Times New Roman" w:hAnsi="Times New Roman" w:cs="Times New Roman"/>
          <w:sz w:val="28"/>
          <w:szCs w:val="28"/>
        </w:rPr>
        <w:t>внешняя политика демократической России »</w:t>
      </w:r>
    </w:p>
    <w:p w:rsidR="007B3470" w:rsidRPr="006408EE" w:rsidRDefault="007B3470" w:rsidP="007B3470">
      <w:pPr>
        <w:pStyle w:val="a4"/>
        <w:rPr>
          <w:rFonts w:ascii="Times New Roman" w:hAnsi="Times New Roman" w:cs="Times New Roman"/>
          <w:sz w:val="28"/>
          <w:szCs w:val="28"/>
        </w:rPr>
      </w:pPr>
    </w:p>
    <w:p w:rsidR="007B3470" w:rsidRPr="006408EE" w:rsidRDefault="007B3470" w:rsidP="007B3470">
      <w:pPr>
        <w:pStyle w:val="a4"/>
        <w:rPr>
          <w:rFonts w:ascii="Times New Roman" w:hAnsi="Times New Roman" w:cs="Times New Roman"/>
          <w:sz w:val="28"/>
          <w:szCs w:val="28"/>
        </w:rPr>
      </w:pPr>
      <w:r w:rsidRPr="006408EE">
        <w:rPr>
          <w:rFonts w:ascii="Times New Roman" w:hAnsi="Times New Roman" w:cs="Times New Roman"/>
          <w:sz w:val="28"/>
          <w:szCs w:val="28"/>
        </w:rPr>
        <w:t xml:space="preserve">Параграф </w:t>
      </w:r>
      <w:r>
        <w:rPr>
          <w:rFonts w:ascii="Times New Roman" w:hAnsi="Times New Roman" w:cs="Times New Roman"/>
          <w:sz w:val="28"/>
          <w:szCs w:val="28"/>
        </w:rPr>
        <w:t>47</w:t>
      </w:r>
    </w:p>
    <w:p w:rsidR="007B3470" w:rsidRPr="006408EE" w:rsidRDefault="007B3470" w:rsidP="007B3470">
      <w:pPr>
        <w:pStyle w:val="a4"/>
        <w:rPr>
          <w:rFonts w:ascii="Times New Roman" w:hAnsi="Times New Roman" w:cs="Times New Roman"/>
          <w:sz w:val="28"/>
          <w:szCs w:val="28"/>
        </w:rPr>
      </w:pPr>
      <w:r w:rsidRPr="006408EE">
        <w:rPr>
          <w:rFonts w:ascii="Times New Roman" w:hAnsi="Times New Roman" w:cs="Times New Roman"/>
          <w:sz w:val="28"/>
          <w:szCs w:val="28"/>
        </w:rPr>
        <w:t>Знать</w:t>
      </w:r>
      <w:proofErr w:type="gramStart"/>
      <w:r w:rsidRPr="006408EE">
        <w:rPr>
          <w:rFonts w:ascii="Times New Roman" w:hAnsi="Times New Roman" w:cs="Times New Roman"/>
          <w:sz w:val="28"/>
          <w:szCs w:val="28"/>
        </w:rPr>
        <w:t xml:space="preserve"> :</w:t>
      </w:r>
      <w:proofErr w:type="gramEnd"/>
      <w:r w:rsidRPr="006408EE">
        <w:rPr>
          <w:rFonts w:ascii="Times New Roman" w:hAnsi="Times New Roman" w:cs="Times New Roman"/>
          <w:sz w:val="28"/>
          <w:szCs w:val="28"/>
        </w:rPr>
        <w:t xml:space="preserve"> </w:t>
      </w:r>
      <w:r>
        <w:rPr>
          <w:rFonts w:ascii="Times New Roman" w:hAnsi="Times New Roman" w:cs="Times New Roman"/>
          <w:sz w:val="28"/>
          <w:szCs w:val="28"/>
        </w:rPr>
        <w:t>даты и термины (в тетради)</w:t>
      </w:r>
    </w:p>
    <w:p w:rsidR="007B3470" w:rsidRPr="006408EE" w:rsidRDefault="007B3470" w:rsidP="007B3470">
      <w:pPr>
        <w:pStyle w:val="a4"/>
        <w:rPr>
          <w:rFonts w:ascii="Times New Roman" w:hAnsi="Times New Roman" w:cs="Times New Roman"/>
          <w:sz w:val="28"/>
          <w:szCs w:val="28"/>
        </w:rPr>
      </w:pPr>
    </w:p>
    <w:p w:rsidR="007B3470" w:rsidRDefault="007B3470" w:rsidP="007B3470">
      <w:pPr>
        <w:pStyle w:val="a4"/>
        <w:rPr>
          <w:rFonts w:ascii="Times New Roman" w:hAnsi="Times New Roman" w:cs="Times New Roman"/>
          <w:sz w:val="28"/>
          <w:szCs w:val="28"/>
        </w:rPr>
      </w:pPr>
      <w:r>
        <w:rPr>
          <w:rFonts w:ascii="Times New Roman" w:hAnsi="Times New Roman" w:cs="Times New Roman"/>
          <w:sz w:val="28"/>
          <w:szCs w:val="28"/>
        </w:rPr>
        <w:t>21</w:t>
      </w:r>
      <w:r w:rsidRPr="006408EE">
        <w:rPr>
          <w:rFonts w:ascii="Times New Roman" w:hAnsi="Times New Roman" w:cs="Times New Roman"/>
          <w:sz w:val="28"/>
          <w:szCs w:val="28"/>
        </w:rPr>
        <w:t>.05.2020 – 2-й урок – 11 «Б»</w:t>
      </w:r>
    </w:p>
    <w:p w:rsidR="007B3470" w:rsidRPr="006408EE" w:rsidRDefault="007B3470" w:rsidP="007B3470">
      <w:pPr>
        <w:pStyle w:val="a4"/>
        <w:spacing w:line="480" w:lineRule="auto"/>
        <w:rPr>
          <w:rFonts w:ascii="Times New Roman" w:hAnsi="Times New Roman" w:cs="Times New Roman"/>
          <w:sz w:val="28"/>
          <w:szCs w:val="28"/>
        </w:rPr>
      </w:pPr>
      <w:r>
        <w:rPr>
          <w:rFonts w:ascii="Times New Roman" w:hAnsi="Times New Roman" w:cs="Times New Roman"/>
          <w:sz w:val="28"/>
          <w:szCs w:val="28"/>
        </w:rPr>
        <w:t>Тема: « искусство и культура России к началу 21 века»</w:t>
      </w:r>
    </w:p>
    <w:p w:rsidR="007B3470" w:rsidRPr="006408EE" w:rsidRDefault="007B3470" w:rsidP="007B3470">
      <w:pPr>
        <w:pStyle w:val="a4"/>
        <w:rPr>
          <w:rFonts w:ascii="Times New Roman" w:hAnsi="Times New Roman" w:cs="Times New Roman"/>
          <w:sz w:val="28"/>
          <w:szCs w:val="28"/>
        </w:rPr>
      </w:pPr>
      <w:r w:rsidRPr="006408EE">
        <w:rPr>
          <w:rFonts w:ascii="Times New Roman" w:hAnsi="Times New Roman" w:cs="Times New Roman"/>
          <w:sz w:val="28"/>
          <w:szCs w:val="28"/>
        </w:rPr>
        <w:t xml:space="preserve"> </w:t>
      </w:r>
      <w:r>
        <w:rPr>
          <w:rFonts w:ascii="Times New Roman" w:hAnsi="Times New Roman" w:cs="Times New Roman"/>
          <w:sz w:val="28"/>
          <w:szCs w:val="28"/>
        </w:rPr>
        <w:t>Параграф 48-49</w:t>
      </w:r>
    </w:p>
    <w:p w:rsidR="007B3470" w:rsidRPr="006408EE" w:rsidRDefault="007B3470" w:rsidP="007B3470">
      <w:pPr>
        <w:pStyle w:val="a4"/>
        <w:rPr>
          <w:rFonts w:ascii="Times New Roman" w:hAnsi="Times New Roman" w:cs="Times New Roman"/>
          <w:sz w:val="28"/>
          <w:szCs w:val="28"/>
        </w:rPr>
      </w:pPr>
      <w:r w:rsidRPr="006408EE">
        <w:rPr>
          <w:rFonts w:ascii="Times New Roman" w:hAnsi="Times New Roman" w:cs="Times New Roman"/>
          <w:sz w:val="28"/>
          <w:szCs w:val="28"/>
        </w:rPr>
        <w:t>Знать</w:t>
      </w:r>
      <w:proofErr w:type="gramStart"/>
      <w:r w:rsidRPr="006408EE">
        <w:rPr>
          <w:rFonts w:ascii="Times New Roman" w:hAnsi="Times New Roman" w:cs="Times New Roman"/>
          <w:sz w:val="28"/>
          <w:szCs w:val="28"/>
        </w:rPr>
        <w:t xml:space="preserve"> :</w:t>
      </w:r>
      <w:proofErr w:type="gramEnd"/>
      <w:r w:rsidRPr="006408EE">
        <w:rPr>
          <w:rFonts w:ascii="Times New Roman" w:hAnsi="Times New Roman" w:cs="Times New Roman"/>
          <w:sz w:val="28"/>
          <w:szCs w:val="28"/>
        </w:rPr>
        <w:t xml:space="preserve"> </w:t>
      </w:r>
      <w:r>
        <w:rPr>
          <w:rFonts w:ascii="Times New Roman" w:hAnsi="Times New Roman" w:cs="Times New Roman"/>
          <w:sz w:val="28"/>
          <w:szCs w:val="28"/>
        </w:rPr>
        <w:t xml:space="preserve">даты и термины (в тетради) </w:t>
      </w:r>
    </w:p>
    <w:p w:rsidR="007B3470" w:rsidRPr="004D23BB" w:rsidRDefault="007B3470" w:rsidP="007B3470">
      <w:pPr>
        <w:pStyle w:val="a4"/>
        <w:rPr>
          <w:rFonts w:ascii="Times New Roman" w:hAnsi="Times New Roman" w:cs="Times New Roman"/>
          <w:b/>
          <w:sz w:val="28"/>
          <w:szCs w:val="28"/>
        </w:rPr>
      </w:pPr>
    </w:p>
    <w:p w:rsidR="007B3470" w:rsidRPr="00862EBD" w:rsidRDefault="007B3470" w:rsidP="007B3470">
      <w:pPr>
        <w:pStyle w:val="a4"/>
        <w:rPr>
          <w:rFonts w:ascii="Times New Roman" w:hAnsi="Times New Roman" w:cs="Times New Roman"/>
          <w:b/>
          <w:sz w:val="28"/>
          <w:szCs w:val="28"/>
        </w:rPr>
      </w:pPr>
      <w:r>
        <w:rPr>
          <w:rFonts w:ascii="Times New Roman" w:hAnsi="Times New Roman" w:cs="Times New Roman"/>
          <w:b/>
          <w:sz w:val="28"/>
          <w:szCs w:val="28"/>
        </w:rPr>
        <w:t xml:space="preserve"> </w:t>
      </w:r>
    </w:p>
    <w:p w:rsidR="007B3470" w:rsidRDefault="007B3470" w:rsidP="007B3470">
      <w:pPr>
        <w:pStyle w:val="a4"/>
        <w:rPr>
          <w:rFonts w:ascii="Times New Roman" w:hAnsi="Times New Roman" w:cs="Times New Roman"/>
          <w:b/>
          <w:sz w:val="28"/>
          <w:szCs w:val="28"/>
        </w:rPr>
      </w:pPr>
      <w:r>
        <w:rPr>
          <w:rFonts w:ascii="Times New Roman" w:hAnsi="Times New Roman" w:cs="Times New Roman"/>
          <w:b/>
          <w:sz w:val="28"/>
          <w:szCs w:val="28"/>
        </w:rPr>
        <w:t xml:space="preserve">11 класс. Обществознание.  </w:t>
      </w:r>
    </w:p>
    <w:p w:rsidR="007B3470" w:rsidRDefault="007B3470" w:rsidP="007B3470">
      <w:pPr>
        <w:pStyle w:val="a4"/>
        <w:rPr>
          <w:rFonts w:ascii="Times New Roman" w:hAnsi="Times New Roman" w:cs="Times New Roman"/>
          <w:b/>
          <w:sz w:val="28"/>
          <w:szCs w:val="28"/>
        </w:rPr>
      </w:pPr>
    </w:p>
    <w:p w:rsidR="007B3470" w:rsidRPr="00BA71F4" w:rsidRDefault="007B3470" w:rsidP="007B3470">
      <w:pPr>
        <w:pStyle w:val="a4"/>
        <w:rPr>
          <w:rFonts w:ascii="Times New Roman" w:hAnsi="Times New Roman" w:cs="Times New Roman"/>
          <w:b/>
          <w:sz w:val="28"/>
          <w:szCs w:val="28"/>
        </w:rPr>
      </w:pPr>
      <w:r w:rsidRPr="00BA71F4">
        <w:rPr>
          <w:rFonts w:ascii="Times New Roman" w:hAnsi="Times New Roman" w:cs="Times New Roman"/>
          <w:b/>
          <w:sz w:val="28"/>
          <w:szCs w:val="28"/>
        </w:rPr>
        <w:t>Тема: «Подготовка к «ЕГЭ». Повторить блок «</w:t>
      </w:r>
      <w:r>
        <w:rPr>
          <w:rFonts w:ascii="Times New Roman" w:hAnsi="Times New Roman" w:cs="Times New Roman"/>
          <w:b/>
          <w:sz w:val="28"/>
          <w:szCs w:val="28"/>
        </w:rPr>
        <w:t>Политика»</w:t>
      </w:r>
    </w:p>
    <w:p w:rsidR="007B3470" w:rsidRDefault="007B3470" w:rsidP="007B3470">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 xml:space="preserve">Использовать тематический сборник по подготовке к ЕГЭ </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Чернышова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Пазин</w:t>
      </w:r>
      <w:proofErr w:type="spellEnd"/>
      <w:r>
        <w:rPr>
          <w:rFonts w:ascii="Times New Roman" w:hAnsi="Times New Roman" w:cs="Times New Roman"/>
          <w:sz w:val="28"/>
          <w:szCs w:val="28"/>
        </w:rPr>
        <w:t>…)</w:t>
      </w:r>
    </w:p>
    <w:p w:rsidR="007B3470" w:rsidRDefault="007B3470" w:rsidP="007B3470">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Выполнить варианты 1-5 по указанному сборнику</w:t>
      </w:r>
    </w:p>
    <w:p w:rsidR="007B3470" w:rsidRDefault="007B3470" w:rsidP="007B3470">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Выполнить  вариант по выбору на сайте «Решу ЕГЭ»</w:t>
      </w:r>
    </w:p>
    <w:p w:rsidR="007B3470" w:rsidRDefault="007B3470" w:rsidP="007B3470">
      <w:pPr>
        <w:pStyle w:val="a4"/>
        <w:rPr>
          <w:rFonts w:ascii="Times New Roman" w:hAnsi="Times New Roman" w:cs="Times New Roman"/>
          <w:sz w:val="28"/>
          <w:szCs w:val="28"/>
        </w:rPr>
      </w:pPr>
    </w:p>
    <w:p w:rsidR="007B3470" w:rsidRPr="00F57E95" w:rsidRDefault="007B3470" w:rsidP="007B3470">
      <w:pPr>
        <w:rPr>
          <w:rFonts w:ascii="Times New Roman" w:hAnsi="Times New Roman" w:cs="Times New Roman"/>
          <w:b/>
          <w:sz w:val="28"/>
          <w:szCs w:val="28"/>
        </w:rPr>
      </w:pPr>
      <w:r w:rsidRPr="00F57E95">
        <w:rPr>
          <w:rFonts w:ascii="Times New Roman" w:hAnsi="Times New Roman" w:cs="Times New Roman"/>
          <w:b/>
          <w:sz w:val="28"/>
          <w:szCs w:val="28"/>
        </w:rPr>
        <w:t>Тема: «Подготовка к «ЕГЭ». Повторить блок «</w:t>
      </w:r>
      <w:r>
        <w:rPr>
          <w:rFonts w:ascii="Times New Roman" w:hAnsi="Times New Roman" w:cs="Times New Roman"/>
          <w:b/>
          <w:sz w:val="28"/>
          <w:szCs w:val="28"/>
        </w:rPr>
        <w:t xml:space="preserve">Политика </w:t>
      </w:r>
      <w:r w:rsidRPr="00F57E95">
        <w:rPr>
          <w:rFonts w:ascii="Times New Roman" w:hAnsi="Times New Roman" w:cs="Times New Roman"/>
          <w:b/>
          <w:sz w:val="28"/>
          <w:szCs w:val="28"/>
        </w:rPr>
        <w:t>»</w:t>
      </w:r>
    </w:p>
    <w:p w:rsidR="007B3470" w:rsidRDefault="007B3470" w:rsidP="007B3470">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 xml:space="preserve">Использовать тематический сборник по подготовке к ЕГЭ </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Чернышова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Пазин</w:t>
      </w:r>
      <w:proofErr w:type="spellEnd"/>
      <w:r>
        <w:rPr>
          <w:rFonts w:ascii="Times New Roman" w:hAnsi="Times New Roman" w:cs="Times New Roman"/>
          <w:sz w:val="28"/>
          <w:szCs w:val="28"/>
        </w:rPr>
        <w:t>…)</w:t>
      </w:r>
    </w:p>
    <w:p w:rsidR="007B3470" w:rsidRDefault="007B3470" w:rsidP="007B3470">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Выполнить варианты 1-5 по указанному сборнику</w:t>
      </w:r>
    </w:p>
    <w:p w:rsidR="007B3470" w:rsidRDefault="007B3470" w:rsidP="007B3470">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Выполнить 2 варианта по выбору на сайте «Решу ЕГЭ»</w:t>
      </w:r>
    </w:p>
    <w:p w:rsidR="00C410BE" w:rsidRDefault="00C410BE"/>
    <w:sectPr w:rsidR="00C410BE" w:rsidSect="008F3E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03BFC"/>
    <w:multiLevelType w:val="hybridMultilevel"/>
    <w:tmpl w:val="FFB2E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DF677C"/>
    <w:multiLevelType w:val="hybridMultilevel"/>
    <w:tmpl w:val="FFB2E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7B3470"/>
    <w:rsid w:val="007B3470"/>
    <w:rsid w:val="008F3EA1"/>
    <w:rsid w:val="00C410BE"/>
    <w:rsid w:val="00F430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3470"/>
    <w:rPr>
      <w:color w:val="0000FF" w:themeColor="hyperlink"/>
      <w:u w:val="single"/>
    </w:rPr>
  </w:style>
  <w:style w:type="paragraph" w:styleId="a4">
    <w:name w:val="List Paragraph"/>
    <w:basedOn w:val="a"/>
    <w:uiPriority w:val="34"/>
    <w:qFormat/>
    <w:rsid w:val="007B3470"/>
    <w:pPr>
      <w:ind w:left="720"/>
      <w:contextualSpacing/>
    </w:pPr>
    <w:rPr>
      <w:rFonts w:eastAsiaTheme="minorHAnsi"/>
      <w:lang w:eastAsia="en-US"/>
    </w:rPr>
  </w:style>
  <w:style w:type="table" w:styleId="a5">
    <w:name w:val="Table Grid"/>
    <w:basedOn w:val="a1"/>
    <w:uiPriority w:val="59"/>
    <w:rsid w:val="007B34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7B34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video/preview/?filmId=6693957815516788507&amp;text=&#1074;&#1086;&#1089;&#1089;&#1090;&#1072;&#1085;&#1080;&#1077;+&#1089;&#1087;&#1072;&#1088;&#1090;&#1072;&#1082;&#1072;+&#1074;&#1080;&#1076;&#1077;&#1086;&#1091;&#1088;&#1086;&#1082;+&#1087;&#1086;+&#1080;&#1089;&#1090;&#1086;&#1088;&#1080;&#1080;+&#1076;&#1088;&#1077;&#1074;&#1085;&#1077;&#1075;&#1086;+&#1084;&#1080;&#1088;&#1072;+5+&#1082;&#1083;&#1072;&#1089;&#1089;&#1072;" TargetMode="External"/><Relationship Id="rId5" Type="http://schemas.openxmlformats.org/officeDocument/2006/relationships/hyperlink" Target="https://yandex.ru/video/preview/?filmId=4209126898190021119&amp;text=&#1074;&#1080;&#1076;&#1077;&#1086;&#1091;&#1088;&#1086;&#1082;+&#1087;&#1086;+&#1080;&#1089;&#1090;&#1086;&#1088;&#1080;&#1080;+5+&#1082;&#1083;+&#1047;&#1077;&#1084;&#1077;&#1083;&#1100;&#1085;&#1099;&#1081;+&#1079;&#1072;&#1082;&#1086;&#1085;+&#1073;&#1088;&#1072;&#1090;&#1100;&#1077;&#1074;+&#1043;&#1088;&#1072;&#1082;&#1093;&#1086;&#1074;&amp;path=wizard&amp;parent-reqid=1589551381793666-136476310252939403700129-production-app-host-man-web-yp-318&amp;redircnt=158955139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1111</Words>
  <Characters>6336</Characters>
  <Application>Microsoft Office Word</Application>
  <DocSecurity>0</DocSecurity>
  <Lines>52</Lines>
  <Paragraphs>14</Paragraphs>
  <ScaleCrop>false</ScaleCrop>
  <Company/>
  <LinksUpToDate>false</LinksUpToDate>
  <CharactersWithSpaces>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2020-05-16T14:10:00Z</dcterms:created>
  <dcterms:modified xsi:type="dcterms:W3CDTF">2020-05-16T14:14:00Z</dcterms:modified>
</cp:coreProperties>
</file>