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2844AE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AB444B" w:rsidRPr="002844AE" w:rsidRDefault="006E65EC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</w:t>
      </w:r>
      <w:r w:rsidR="00AB444B" w:rsidRPr="002844AE">
        <w:rPr>
          <w:rFonts w:ascii="Times New Roman" w:hAnsi="Times New Roman" w:cs="Times New Roman"/>
          <w:b/>
          <w:sz w:val="28"/>
          <w:szCs w:val="28"/>
        </w:rPr>
        <w:t>.04.2020г. по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B444B" w:rsidRPr="002844AE">
        <w:rPr>
          <w:rFonts w:ascii="Times New Roman" w:hAnsi="Times New Roman" w:cs="Times New Roman"/>
          <w:b/>
          <w:sz w:val="28"/>
          <w:szCs w:val="28"/>
        </w:rPr>
        <w:t>.04.2020г. 1 смена</w:t>
      </w:r>
    </w:p>
    <w:p w:rsidR="00AB444B" w:rsidRPr="002844AE" w:rsidRDefault="00AB444B">
      <w:pPr>
        <w:rPr>
          <w:rFonts w:ascii="Times New Roman" w:hAnsi="Times New Roman" w:cs="Times New Roman"/>
          <w:b/>
          <w:sz w:val="28"/>
          <w:szCs w:val="28"/>
        </w:rPr>
      </w:pPr>
    </w:p>
    <w:p w:rsidR="00AB444B" w:rsidRPr="002844AE" w:rsidRDefault="00AB444B">
      <w:pPr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 xml:space="preserve">Учитель - </w:t>
      </w:r>
      <w:proofErr w:type="spellStart"/>
      <w:r w:rsidRPr="002844AE">
        <w:rPr>
          <w:rFonts w:ascii="Times New Roman" w:hAnsi="Times New Roman" w:cs="Times New Roman"/>
          <w:b/>
          <w:sz w:val="28"/>
          <w:szCs w:val="28"/>
        </w:rPr>
        <w:t>Хилько</w:t>
      </w:r>
      <w:proofErr w:type="spellEnd"/>
      <w:r w:rsidRPr="002844AE">
        <w:rPr>
          <w:rFonts w:ascii="Times New Roman" w:hAnsi="Times New Roman" w:cs="Times New Roman"/>
          <w:b/>
          <w:sz w:val="28"/>
          <w:szCs w:val="28"/>
        </w:rPr>
        <w:t xml:space="preserve"> Евгения Евгеньевна </w:t>
      </w:r>
    </w:p>
    <w:tbl>
      <w:tblPr>
        <w:tblStyle w:val="a3"/>
        <w:tblW w:w="0" w:type="auto"/>
        <w:tblLook w:val="04A0"/>
      </w:tblPr>
      <w:tblGrid>
        <w:gridCol w:w="831"/>
        <w:gridCol w:w="1647"/>
        <w:gridCol w:w="1494"/>
        <w:gridCol w:w="1494"/>
        <w:gridCol w:w="1494"/>
        <w:gridCol w:w="1494"/>
        <w:gridCol w:w="1117"/>
      </w:tblGrid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9в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9в</w:t>
            </w: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</w:tr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9в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9г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9г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</w:tr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9в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  <w:tc>
          <w:tcPr>
            <w:tcW w:w="1418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9в</w:t>
            </w: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9г</w:t>
            </w:r>
          </w:p>
        </w:tc>
      </w:tr>
      <w:tr w:rsidR="007844BE" w:rsidRPr="002844AE" w:rsidTr="00AB444B">
        <w:tc>
          <w:tcPr>
            <w:tcW w:w="755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9г</w:t>
            </w:r>
          </w:p>
        </w:tc>
        <w:tc>
          <w:tcPr>
            <w:tcW w:w="1417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9г</w:t>
            </w:r>
          </w:p>
        </w:tc>
        <w:tc>
          <w:tcPr>
            <w:tcW w:w="1613" w:type="dxa"/>
          </w:tcPr>
          <w:p w:rsidR="007844BE" w:rsidRPr="002844AE" w:rsidRDefault="007844BE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329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9г</w:t>
            </w:r>
          </w:p>
        </w:tc>
      </w:tr>
      <w:tr w:rsidR="007844BE" w:rsidRPr="002844AE" w:rsidTr="00AB444B">
        <w:tc>
          <w:tcPr>
            <w:tcW w:w="755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9г</w:t>
            </w:r>
          </w:p>
        </w:tc>
        <w:tc>
          <w:tcPr>
            <w:tcW w:w="1417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9г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613" w:type="dxa"/>
          </w:tcPr>
          <w:p w:rsidR="007844BE" w:rsidRPr="002844AE" w:rsidRDefault="007844BE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1329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BE" w:rsidRPr="002844AE" w:rsidTr="00AB444B">
        <w:tc>
          <w:tcPr>
            <w:tcW w:w="755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9г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1613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  <w:tc>
          <w:tcPr>
            <w:tcW w:w="1329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4BE" w:rsidRDefault="007844BE" w:rsidP="007844B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</w:p>
    <w:p w:rsidR="009D6300" w:rsidRPr="00EB71E9" w:rsidRDefault="009D6300" w:rsidP="009D6300">
      <w:pPr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6 класс.</w:t>
      </w:r>
    </w:p>
    <w:p w:rsidR="009D6300" w:rsidRPr="00EB71E9" w:rsidRDefault="009D6300" w:rsidP="009D63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1.Повторение </w:t>
      </w:r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изученного</w:t>
      </w:r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глаголе.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510. Проверочная работа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2.Личные окончания глаголов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Читать параграф. Упр.514.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3.Личные окончания глаголов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Читать параграф.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516.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4.Разноспрягаемые глаголы. Читать параграф. Выучить разноспрягаемые глагол</w:t>
      </w:r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слова)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Упр.</w:t>
      </w: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524</w:t>
      </w:r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задание в </w:t>
      </w:r>
      <w:proofErr w:type="spell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ЯКлассе</w:t>
      </w:r>
      <w:proofErr w:type="spell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300" w:rsidRPr="004A579F" w:rsidRDefault="009D6300" w:rsidP="009D6300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9A319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b/>
          <w:bCs/>
          <w:color w:val="19A319"/>
          <w:sz w:val="28"/>
          <w:szCs w:val="28"/>
          <w:lang w:eastAsia="ru-RU"/>
        </w:rPr>
        <w:t>Разноспрягаемые глаголы</w:t>
      </w:r>
    </w:p>
    <w:p w:rsidR="009D6300" w:rsidRPr="004A579F" w:rsidRDefault="009D6300" w:rsidP="009D6300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Разноспрягаемые глаголы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глаголы, которые имеют окончания разных спряжений. В русском языке всего 4 </w:t>
      </w:r>
      <w:proofErr w:type="gramStart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разноспрягаемых</w:t>
      </w:r>
      <w:proofErr w:type="gramEnd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глагола: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есть, дать, хотеть, бежать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300" w:rsidRPr="004A579F" w:rsidRDefault="009D6300" w:rsidP="009D6300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Глаголы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хотеть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разноспрягаемыми. Они спрягаются частью по первому, частью по второму спряжению:</w:t>
      </w:r>
    </w:p>
    <w:tbl>
      <w:tblPr>
        <w:tblW w:w="0" w:type="auto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476"/>
        <w:gridCol w:w="1619"/>
        <w:gridCol w:w="1558"/>
        <w:gridCol w:w="1617"/>
      </w:tblGrid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Множественное число</w:t>
            </w:r>
          </w:p>
        </w:tc>
      </w:tr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хочу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хотим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бежим</w:t>
            </w:r>
          </w:p>
        </w:tc>
      </w:tr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хочешь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хотите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бежите</w:t>
            </w:r>
          </w:p>
        </w:tc>
      </w:tr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хочет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бежит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хотят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бегут</w:t>
            </w:r>
          </w:p>
        </w:tc>
      </w:tr>
    </w:tbl>
    <w:p w:rsidR="009D6300" w:rsidRPr="004A579F" w:rsidRDefault="009D6300" w:rsidP="009D6300">
      <w:pPr>
        <w:spacing w:before="100" w:beforeAutospacing="1" w:after="100" w:afterAutospacing="1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особому типу </w:t>
      </w:r>
      <w:proofErr w:type="gramStart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спрягаться глаголы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proofErr w:type="gramEnd"/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образованные от них приставочные глаголы: </w:t>
      </w:r>
      <w:r w:rsidRPr="00EB71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поесть, съесть, подать, создать</w:t>
      </w:r>
      <w:r w:rsidRPr="004A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tbl>
      <w:tblPr>
        <w:tblW w:w="0" w:type="auto"/>
        <w:tblBorders>
          <w:top w:val="single" w:sz="6" w:space="0" w:color="009900"/>
          <w:left w:val="single" w:sz="6" w:space="0" w:color="009900"/>
          <w:bottom w:val="single" w:sz="6" w:space="0" w:color="009900"/>
          <w:right w:val="single" w:sz="6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1314"/>
        <w:gridCol w:w="1506"/>
        <w:gridCol w:w="1447"/>
        <w:gridCol w:w="1615"/>
      </w:tblGrid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b/>
                <w:bCs/>
                <w:color w:val="CC5200"/>
                <w:sz w:val="28"/>
                <w:szCs w:val="28"/>
                <w:lang w:eastAsia="ru-RU"/>
              </w:rPr>
              <w:t>Множественное число</w:t>
            </w:r>
          </w:p>
        </w:tc>
      </w:tr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едим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дадим</w:t>
            </w:r>
          </w:p>
        </w:tc>
      </w:tr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2-ое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дашь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едите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дадите</w:t>
            </w:r>
          </w:p>
        </w:tc>
      </w:tr>
      <w:tr w:rsidR="009D6300" w:rsidRPr="004A579F" w:rsidTr="00031249"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даст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едят</w:t>
            </w:r>
          </w:p>
        </w:tc>
        <w:tc>
          <w:tcPr>
            <w:tcW w:w="0" w:type="auto"/>
            <w:tcBorders>
              <w:top w:val="single" w:sz="6" w:space="0" w:color="009900"/>
              <w:left w:val="single" w:sz="6" w:space="0" w:color="009900"/>
              <w:bottom w:val="single" w:sz="6" w:space="0" w:color="009900"/>
              <w:right w:val="single" w:sz="6" w:space="0" w:color="009900"/>
            </w:tcBorders>
            <w:tcMar>
              <w:top w:w="67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9D6300" w:rsidRPr="004A579F" w:rsidRDefault="009D6300" w:rsidP="0003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 </w:t>
            </w:r>
            <w:r w:rsidRPr="00EB7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дадут</w:t>
            </w:r>
          </w:p>
        </w:tc>
      </w:tr>
    </w:tbl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5-6.Урок развития речи.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Сочинение-рассказ по сюжетным картинкам с обрамлением. </w:t>
      </w:r>
      <w:proofErr w:type="spellStart"/>
      <w:proofErr w:type="gramStart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proofErr w:type="gramEnd"/>
      <w:r w:rsidRPr="00EB7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518.</w:t>
      </w:r>
    </w:p>
    <w:p w:rsidR="009D6300" w:rsidRPr="00EB71E9" w:rsidRDefault="00B814C6" w:rsidP="009D6300">
      <w:pPr>
        <w:spacing w:line="240" w:lineRule="auto"/>
        <w:ind w:right="-33"/>
        <w:rPr>
          <w:rFonts w:ascii="Times New Roman" w:hAnsi="Times New Roman" w:cs="Times New Roman"/>
          <w:color w:val="551A8B"/>
          <w:sz w:val="28"/>
          <w:szCs w:val="28"/>
          <w:shd w:val="clear" w:color="auto" w:fill="FFFFFF"/>
        </w:rPr>
      </w:pPr>
      <w:r w:rsidRPr="00EB71E9">
        <w:rPr>
          <w:rFonts w:ascii="Times New Roman" w:hAnsi="Times New Roman" w:cs="Times New Roman"/>
          <w:sz w:val="28"/>
          <w:szCs w:val="28"/>
        </w:rPr>
        <w:fldChar w:fldCharType="begin"/>
      </w:r>
      <w:r w:rsidR="009D6300" w:rsidRPr="00EB71E9">
        <w:rPr>
          <w:rFonts w:ascii="Times New Roman" w:hAnsi="Times New Roman" w:cs="Times New Roman"/>
          <w:sz w:val="28"/>
          <w:szCs w:val="28"/>
        </w:rPr>
        <w:instrText xml:space="preserve"> HYPERLINK "https://vipgdz.com/6-klass/russkiy-yazyk/ladyzhenskaya/zadanie-517" \t "_blank" </w:instrText>
      </w:r>
      <w:r w:rsidRPr="00EB71E9">
        <w:rPr>
          <w:rFonts w:ascii="Times New Roman" w:hAnsi="Times New Roman" w:cs="Times New Roman"/>
          <w:sz w:val="28"/>
          <w:szCs w:val="28"/>
        </w:rPr>
        <w:fldChar w:fldCharType="separate"/>
      </w:r>
      <w:r w:rsidR="009D6300" w:rsidRPr="00EB71E9">
        <w:rPr>
          <w:rFonts w:ascii="Times New Roman" w:hAnsi="Times New Roman" w:cs="Times New Roman"/>
          <w:color w:val="551A8B"/>
          <w:sz w:val="28"/>
          <w:szCs w:val="28"/>
          <w:shd w:val="clear" w:color="auto" w:fill="FFFFFF"/>
        </w:rPr>
        <w:t xml:space="preserve"> «Стёпа дрова колет».</w:t>
      </w:r>
    </w:p>
    <w:p w:rsidR="009D6300" w:rsidRPr="00EB71E9" w:rsidRDefault="00B814C6" w:rsidP="009D63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fldChar w:fldCharType="end"/>
      </w:r>
      <w:r w:rsidR="009D6300" w:rsidRPr="00EB7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1.</w:t>
      </w:r>
      <w:r w:rsidRPr="00EB71E9">
        <w:rPr>
          <w:rFonts w:ascii="Times New Roman" w:eastAsia="Calibri" w:hAnsi="Times New Roman" w:cs="Times New Roman"/>
          <w:sz w:val="28"/>
          <w:szCs w:val="28"/>
        </w:rPr>
        <w:t>Гомер «Одиссея»</w:t>
      </w:r>
      <w:proofErr w:type="gramStart"/>
      <w:r w:rsidRPr="00EB7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1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71E9">
        <w:rPr>
          <w:rFonts w:ascii="Times New Roman" w:hAnsi="Times New Roman" w:cs="Times New Roman"/>
          <w:sz w:val="28"/>
          <w:szCs w:val="28"/>
        </w:rPr>
        <w:t xml:space="preserve"> Читать ,знать содержание. 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1E9">
        <w:rPr>
          <w:rFonts w:ascii="Times New Roman" w:hAnsi="Times New Roman" w:cs="Times New Roman"/>
          <w:sz w:val="28"/>
          <w:szCs w:val="28"/>
        </w:rPr>
        <w:t>.</w:t>
      </w:r>
      <w:r w:rsidRPr="00EB71E9">
        <w:rPr>
          <w:rFonts w:ascii="Times New Roman" w:eastAsia="Calibri" w:hAnsi="Times New Roman" w:cs="Times New Roman"/>
          <w:sz w:val="28"/>
          <w:szCs w:val="28"/>
        </w:rPr>
        <w:t>Ф.Шиллер «Перчатка». Проблемы благородства, достоинства и чести в балладе.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Читать, знать содержание. </w:t>
      </w:r>
    </w:p>
    <w:p w:rsidR="009D6300" w:rsidRPr="00EB71E9" w:rsidRDefault="00B814C6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D6300" w:rsidRPr="00EB71E9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15631902051947063596&amp;from=tabbar&amp;parent-reqid=1586683977388293-1706080403689082491400158-prestable-app-host-sas-web-yp-132&amp;text=видео+Ф.Шиллер+«Перчатка».+Проблемы+благородства%2C+достоинства+и+чести+в+балладе</w:t>
        </w:r>
      </w:hyperlink>
      <w:r w:rsidR="009D6300" w:rsidRPr="00EB71E9">
        <w:rPr>
          <w:rFonts w:ascii="Times New Roman" w:hAnsi="Times New Roman" w:cs="Times New Roman"/>
          <w:sz w:val="28"/>
          <w:szCs w:val="28"/>
        </w:rPr>
        <w:t>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1E9">
        <w:rPr>
          <w:rFonts w:ascii="Times New Roman" w:hAnsi="Times New Roman" w:cs="Times New Roman"/>
          <w:sz w:val="28"/>
          <w:szCs w:val="28"/>
        </w:rPr>
        <w:t xml:space="preserve">. </w:t>
      </w:r>
      <w:r w:rsidRPr="00EB71E9">
        <w:rPr>
          <w:rFonts w:ascii="Times New Roman" w:eastAsia="Calibri" w:hAnsi="Times New Roman" w:cs="Times New Roman"/>
          <w:sz w:val="28"/>
          <w:szCs w:val="28"/>
        </w:rPr>
        <w:t>П. Мериме «</w:t>
      </w:r>
      <w:proofErr w:type="spellStart"/>
      <w:r w:rsidRPr="00EB71E9">
        <w:rPr>
          <w:rFonts w:ascii="Times New Roman" w:eastAsia="Calibri" w:hAnsi="Times New Roman" w:cs="Times New Roman"/>
          <w:sz w:val="28"/>
          <w:szCs w:val="28"/>
        </w:rPr>
        <w:t>Маттео</w:t>
      </w:r>
      <w:proofErr w:type="spellEnd"/>
      <w:r w:rsidRPr="00EB71E9">
        <w:rPr>
          <w:rFonts w:ascii="Times New Roman" w:eastAsia="Calibri" w:hAnsi="Times New Roman" w:cs="Times New Roman"/>
          <w:sz w:val="28"/>
          <w:szCs w:val="28"/>
        </w:rPr>
        <w:t xml:space="preserve"> Фальконе». Конфликт естественной жизни и цивилизованного общества в новелле.</w:t>
      </w:r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 xml:space="preserve">Читать, знать содержание. </w:t>
      </w:r>
    </w:p>
    <w:p w:rsidR="009D6300" w:rsidRPr="00EB71E9" w:rsidRDefault="00B814C6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D6300" w:rsidRPr="00EB71E9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https://yandex.ru/video/preview/?filmId=8445753837744660031&amp;from=tabbar&amp;parent-reqid=1586684828480627-247852177030695571400360-production-app-host-man-web-yp-299&amp;text=видео+П.+Мериме+«Маттео+Фальконе».+урок+6+класс</w:t>
        </w:r>
      </w:hyperlink>
    </w:p>
    <w:p w:rsidR="009D6300" w:rsidRPr="00EB71E9" w:rsidRDefault="009D6300" w:rsidP="009D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00" w:rsidRPr="00EB71E9" w:rsidRDefault="009D6300" w:rsidP="009D6300">
      <w:pPr>
        <w:spacing w:before="60" w:after="100" w:afterAutospacing="1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6300" w:rsidRDefault="009D6300" w:rsidP="007844B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EC" w:rsidRDefault="006E65EC" w:rsidP="006E65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EC" w:rsidRDefault="006E65EC" w:rsidP="006E65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9 класс. Русский язык.</w:t>
      </w:r>
    </w:p>
    <w:p w:rsidR="006E65EC" w:rsidRDefault="006E65EC" w:rsidP="006E65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6"/>
        <w:gridCol w:w="6208"/>
      </w:tblGrid>
      <w:tr w:rsidR="006E65EC" w:rsidRPr="00177BC0" w:rsidTr="001C48F2">
        <w:tc>
          <w:tcPr>
            <w:tcW w:w="4106" w:type="dxa"/>
          </w:tcPr>
          <w:p w:rsidR="006E65EC" w:rsidRPr="00F55FD1" w:rsidRDefault="006E65EC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 xml:space="preserve">Урок №1. </w:t>
            </w:r>
          </w:p>
          <w:p w:rsidR="006E65EC" w:rsidRPr="00177BC0" w:rsidRDefault="006E65EC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6208" w:type="dxa"/>
          </w:tcPr>
          <w:p w:rsidR="006E65EC" w:rsidRDefault="006E65EC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Выразительное чтение стихотворений. Анализ стихотворений.</w:t>
            </w:r>
            <w:r>
              <w:rPr>
                <w:sz w:val="20"/>
                <w:szCs w:val="20"/>
              </w:rPr>
              <w:t xml:space="preserve">  Просмотреть урок по ссылке:</w:t>
            </w:r>
          </w:p>
          <w:p w:rsidR="006E65EC" w:rsidRPr="00177BC0" w:rsidRDefault="006E65EC" w:rsidP="001C48F2">
            <w:pPr>
              <w:ind w:left="39"/>
              <w:rPr>
                <w:sz w:val="20"/>
                <w:szCs w:val="20"/>
              </w:rPr>
            </w:pPr>
            <w:hyperlink r:id="rId7" w:history="1">
              <w:proofErr w:type="gramStart"/>
              <w:r>
                <w:rPr>
                  <w:rStyle w:val="a5"/>
                </w:rPr>
                <w:t>https://yandex.ru/video/search?text=%D0%92%D0%B5%D1%87%D0%BD%D0%BE%D1%81%D1%82%D1%8C+%D0%B8+%D1%81%D0%BE%D0%B2%D1%80%D0%B5%D0%BC%D0%B5%D0%BD%D0%BD%D0%BE%D1%81%D1%82%D1%8C+%D0%B2+%D1%81%D1%82%D0%B8%D1%85</w:t>
              </w:r>
              <w:proofErr w:type="gramEnd"/>
              <w:r>
                <w:rPr>
                  <w:rStyle w:val="a5"/>
                </w:rPr>
                <w:t>%D0%B0%D1%85+%D0%91.%D0%9B.%D0%9F%D0%B0%D1%81%D1%82%D0%B5%D1%80%D0%BD%D0%B0%D0%BA%D0%B0+%D0%BE+%D0%BB%D1%8E%D0%B1%D0%B2%D0%B8+%D0%B8+%D0%BF%D1%80%D0%B8%D1%80%D0%BE%D0%B4%D0%B5.</w:t>
              </w:r>
            </w:hyperlink>
          </w:p>
        </w:tc>
      </w:tr>
      <w:tr w:rsidR="006E65EC" w:rsidRPr="00177BC0" w:rsidTr="001C48F2">
        <w:trPr>
          <w:trHeight w:val="1691"/>
        </w:trPr>
        <w:tc>
          <w:tcPr>
            <w:tcW w:w="4106" w:type="dxa"/>
          </w:tcPr>
          <w:p w:rsidR="006E65EC" w:rsidRPr="00F55FD1" w:rsidRDefault="006E65EC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№2.</w:t>
            </w:r>
          </w:p>
          <w:p w:rsidR="006E65EC" w:rsidRPr="00177BC0" w:rsidRDefault="006E65EC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Раздумья о Родине в лирике А.Т.Твардовского. Проблемы и интонации стихотворений А.Т.Твардовского о войне.</w:t>
            </w:r>
          </w:p>
        </w:tc>
        <w:tc>
          <w:tcPr>
            <w:tcW w:w="6208" w:type="dxa"/>
          </w:tcPr>
          <w:p w:rsidR="006E65EC" w:rsidRDefault="006E65EC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 xml:space="preserve">Чтение рубрики «Поразмышляем над прочитанным» (с.235-236), выразительное чтение стихотворения А.Т.Твардовского «Я убит </w:t>
            </w:r>
            <w:proofErr w:type="gramStart"/>
            <w:r w:rsidRPr="00177BC0">
              <w:rPr>
                <w:sz w:val="20"/>
                <w:szCs w:val="20"/>
              </w:rPr>
              <w:t>подо</w:t>
            </w:r>
            <w:proofErr w:type="gramEnd"/>
            <w:r w:rsidRPr="00177BC0">
              <w:rPr>
                <w:sz w:val="20"/>
                <w:szCs w:val="20"/>
              </w:rPr>
              <w:t xml:space="preserve"> Ржевом…»</w:t>
            </w:r>
            <w:r>
              <w:rPr>
                <w:sz w:val="20"/>
                <w:szCs w:val="20"/>
              </w:rPr>
              <w:t xml:space="preserve"> Просмотреть видео по ссылке:</w:t>
            </w:r>
          </w:p>
          <w:p w:rsidR="006E65EC" w:rsidRPr="00177BC0" w:rsidRDefault="006E65EC" w:rsidP="001C48F2">
            <w:pPr>
              <w:ind w:left="39"/>
              <w:rPr>
                <w:sz w:val="20"/>
                <w:szCs w:val="20"/>
              </w:rPr>
            </w:pPr>
            <w:hyperlink r:id="rId8" w:history="1">
              <w:proofErr w:type="gramStart"/>
              <w:r>
                <w:rPr>
                  <w:rStyle w:val="a5"/>
                </w:rPr>
                <w:t>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</w:t>
              </w:r>
              <w:proofErr w:type="gramEnd"/>
              <w:r>
                <w:rPr>
                  <w:rStyle w:val="a5"/>
                </w:rPr>
                <w:t>%D0%A2.%</w:t>
              </w:r>
              <w:proofErr w:type="gramStart"/>
              <w:r>
                <w:rPr>
                  <w:rStyle w:val="a5"/>
                </w:rPr>
                <w:t>D0%A2%D0%B2%D0%B0%D1%80%D0%B4%D0%BE%D0%B2%D1%81%D0%BA%D0%BE%D0%B3%D0%BE+%C2%AB%D0%AF+%D1%83%D0%B1%D0%B8%D1%82+%D0%BF%D0%BE%D0%B4%D0%BE+%D0%A0%D0%B6%D0%B5%D0%B2%D0%BE%D0%BC%E2%80%A6%C2</w:t>
              </w:r>
              <w:proofErr w:type="gramEnd"/>
              <w:r>
                <w:rPr>
                  <w:rStyle w:val="a5"/>
                </w:rPr>
                <w:t>%BB</w:t>
              </w:r>
            </w:hyperlink>
          </w:p>
        </w:tc>
      </w:tr>
      <w:tr w:rsidR="006E65EC" w:rsidRPr="00177BC0" w:rsidTr="001C48F2">
        <w:tc>
          <w:tcPr>
            <w:tcW w:w="4106" w:type="dxa"/>
          </w:tcPr>
          <w:p w:rsidR="006E65EC" w:rsidRPr="00F55FD1" w:rsidRDefault="006E65EC" w:rsidP="001C48F2">
            <w:pPr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№3.</w:t>
            </w:r>
          </w:p>
          <w:p w:rsidR="006E65EC" w:rsidRPr="00177BC0" w:rsidRDefault="006E65EC" w:rsidP="001C48F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Повесть Б.Васильева</w:t>
            </w:r>
            <w:r w:rsidRPr="00177BC0">
              <w:rPr>
                <w:sz w:val="20"/>
                <w:szCs w:val="20"/>
              </w:rPr>
              <w:t xml:space="preserve"> «А зори здесь тихие» </w:t>
            </w:r>
          </w:p>
        </w:tc>
        <w:tc>
          <w:tcPr>
            <w:tcW w:w="6208" w:type="dxa"/>
          </w:tcPr>
          <w:p w:rsidR="006E65EC" w:rsidRPr="00177BC0" w:rsidRDefault="006E65EC" w:rsidP="001C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повесть Б.Васильева </w:t>
            </w:r>
            <w:r w:rsidRPr="00177BC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 зори здесь тихие».  Посмотреть фильм.</w:t>
            </w:r>
          </w:p>
          <w:p w:rsidR="006E65EC" w:rsidRPr="00177BC0" w:rsidRDefault="006E65EC" w:rsidP="001C48F2">
            <w:pPr>
              <w:jc w:val="both"/>
              <w:rPr>
                <w:sz w:val="20"/>
                <w:szCs w:val="20"/>
              </w:rPr>
            </w:pPr>
            <w:hyperlink r:id="rId9" w:history="1">
              <w:proofErr w:type="gramStart"/>
              <w:r>
                <w:rPr>
                  <w:rStyle w:val="a5"/>
                </w:rPr>
                <w:t>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</w:t>
              </w:r>
            </w:hyperlink>
            <w:proofErr w:type="gramEnd"/>
          </w:p>
        </w:tc>
      </w:tr>
    </w:tbl>
    <w:p w:rsidR="006E65EC" w:rsidRPr="009146F4" w:rsidRDefault="006E65EC" w:rsidP="006E65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EC" w:rsidRPr="009146F4" w:rsidRDefault="006E65EC" w:rsidP="006E65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EC" w:rsidRPr="002844AE" w:rsidRDefault="006E65EC" w:rsidP="006E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5EC" w:rsidRPr="009146F4" w:rsidRDefault="006E65EC" w:rsidP="006E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Литература 9 класс</w:t>
      </w:r>
    </w:p>
    <w:p w:rsidR="006E65EC" w:rsidRPr="009146F4" w:rsidRDefault="006E65EC" w:rsidP="006E6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796"/>
      </w:tblGrid>
      <w:tr w:rsidR="006E65EC" w:rsidRPr="00177BC0" w:rsidTr="001C48F2">
        <w:tc>
          <w:tcPr>
            <w:tcW w:w="2694" w:type="dxa"/>
          </w:tcPr>
          <w:p w:rsidR="006E65EC" w:rsidRPr="00F55FD1" w:rsidRDefault="006E65EC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lastRenderedPageBreak/>
              <w:t xml:space="preserve">Урок №1. </w:t>
            </w:r>
          </w:p>
          <w:p w:rsidR="006E65EC" w:rsidRPr="00177BC0" w:rsidRDefault="006E65EC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7796" w:type="dxa"/>
          </w:tcPr>
          <w:p w:rsidR="006E65EC" w:rsidRDefault="006E65EC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Выразительное чтение стихотворений. Анализ стихотворений.</w:t>
            </w:r>
            <w:r>
              <w:rPr>
                <w:sz w:val="20"/>
                <w:szCs w:val="20"/>
              </w:rPr>
              <w:t xml:space="preserve">  Просмотреть урок по ссылке:</w:t>
            </w:r>
          </w:p>
          <w:p w:rsidR="006E65EC" w:rsidRPr="00177BC0" w:rsidRDefault="006E65EC" w:rsidP="001C48F2">
            <w:pPr>
              <w:ind w:left="39"/>
              <w:rPr>
                <w:sz w:val="20"/>
                <w:szCs w:val="20"/>
              </w:rPr>
            </w:pPr>
            <w:hyperlink r:id="rId10" w:history="1">
              <w:proofErr w:type="gramStart"/>
              <w:r>
                <w:rPr>
                  <w:rStyle w:val="a5"/>
                </w:rPr>
                <w:t>https://yandex.ru/video/search?text=%D0%92%D0%B5%D1%87%D0%BD%D0%BE%D1%81%D1%82%D1%8C+%D0%B8+%D1%81%D0%BE%D0%B2%D1%80%D0%B5%D0%BC%D0%B5%D0%BD%D0%BD%D0%BE%D1%81%D1%82%D1%8C+%D0%B2+%D1%81%D1%82%D0%B8%D1%85</w:t>
              </w:r>
              <w:proofErr w:type="gramEnd"/>
              <w:r>
                <w:rPr>
                  <w:rStyle w:val="a5"/>
                </w:rPr>
                <w:t>%D0%B0%D1%85+%D0%91.%D0%9B.%D0%9F%D0%B0%D1%81%D1%82%D0%B5%D1%80%D0%BD%D0%B0%D0%BA%D0%B0+%D0%BE+%D0%BB%D1%8E%D0%B1%D0%B2%D0%B8+%D0%B8+%D0%BF%D1%80%D0%B8%D1%80%D0%BE%D0%B4%D0%B5.</w:t>
              </w:r>
            </w:hyperlink>
          </w:p>
        </w:tc>
      </w:tr>
      <w:tr w:rsidR="006E65EC" w:rsidRPr="00177BC0" w:rsidTr="001C48F2">
        <w:trPr>
          <w:trHeight w:val="1691"/>
        </w:trPr>
        <w:tc>
          <w:tcPr>
            <w:tcW w:w="2694" w:type="dxa"/>
          </w:tcPr>
          <w:p w:rsidR="006E65EC" w:rsidRPr="00F55FD1" w:rsidRDefault="006E65EC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№2.</w:t>
            </w:r>
          </w:p>
          <w:p w:rsidR="006E65EC" w:rsidRPr="00177BC0" w:rsidRDefault="006E65EC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Раздумья о Родине в лирике А.Т.Твардовского. Проблемы и интонации стихотворений А.Т.Твардовского о войне.</w:t>
            </w:r>
          </w:p>
        </w:tc>
        <w:tc>
          <w:tcPr>
            <w:tcW w:w="7796" w:type="dxa"/>
          </w:tcPr>
          <w:p w:rsidR="006E65EC" w:rsidRDefault="006E65EC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 xml:space="preserve">Чтение рубрики «Поразмышляем над прочитанным» (с.235-236), выразительное чтение стихотворения А.Т.Твардовского «Я убит </w:t>
            </w:r>
            <w:proofErr w:type="gramStart"/>
            <w:r w:rsidRPr="00177BC0">
              <w:rPr>
                <w:sz w:val="20"/>
                <w:szCs w:val="20"/>
              </w:rPr>
              <w:t>подо</w:t>
            </w:r>
            <w:proofErr w:type="gramEnd"/>
            <w:r w:rsidRPr="00177BC0">
              <w:rPr>
                <w:sz w:val="20"/>
                <w:szCs w:val="20"/>
              </w:rPr>
              <w:t xml:space="preserve"> Ржевом…»</w:t>
            </w:r>
            <w:r>
              <w:rPr>
                <w:sz w:val="20"/>
                <w:szCs w:val="20"/>
              </w:rPr>
              <w:t xml:space="preserve"> Просмотреть видео по ссылке:</w:t>
            </w:r>
          </w:p>
          <w:p w:rsidR="006E65EC" w:rsidRPr="00177BC0" w:rsidRDefault="006E65EC" w:rsidP="001C48F2">
            <w:pPr>
              <w:ind w:left="39"/>
              <w:rPr>
                <w:sz w:val="20"/>
                <w:szCs w:val="20"/>
              </w:rPr>
            </w:pPr>
            <w:hyperlink r:id="rId11" w:history="1">
              <w:proofErr w:type="gramStart"/>
              <w:r>
                <w:rPr>
                  <w:rStyle w:val="a5"/>
                </w:rPr>
                <w:t>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</w:t>
              </w:r>
              <w:proofErr w:type="gramEnd"/>
              <w:r>
                <w:rPr>
                  <w:rStyle w:val="a5"/>
                </w:rPr>
                <w:t>%D0%A2.%</w:t>
              </w:r>
              <w:proofErr w:type="gramStart"/>
              <w:r>
                <w:rPr>
                  <w:rStyle w:val="a5"/>
                </w:rPr>
                <w:t>D0%A2%D0%B2%D0%B0%D1%80%D0%B4%D0%BE%D0%B2%D1%81%D0%BA%D0%BE%D0%B3%D0%BE+%C2%AB%D0%AF+%D1%83%D0%B1%D0%B8%D1%82+%D0%BF%D0%BE%D0%B4%D0%BE+%D0%A0%D0%B6%D0%B5%D0%B2%D0%BE%D0%BC%E2%80%A6%C2</w:t>
              </w:r>
              <w:proofErr w:type="gramEnd"/>
              <w:r>
                <w:rPr>
                  <w:rStyle w:val="a5"/>
                </w:rPr>
                <w:t>%BB</w:t>
              </w:r>
            </w:hyperlink>
          </w:p>
        </w:tc>
      </w:tr>
      <w:tr w:rsidR="006E65EC" w:rsidRPr="00177BC0" w:rsidTr="001C48F2">
        <w:tc>
          <w:tcPr>
            <w:tcW w:w="2694" w:type="dxa"/>
          </w:tcPr>
          <w:p w:rsidR="006E65EC" w:rsidRPr="00F55FD1" w:rsidRDefault="006E65EC" w:rsidP="001C48F2">
            <w:pPr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№3.</w:t>
            </w:r>
          </w:p>
          <w:p w:rsidR="006E65EC" w:rsidRPr="00177BC0" w:rsidRDefault="006E65EC" w:rsidP="001C48F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Повесть Б.Васильева</w:t>
            </w:r>
            <w:r w:rsidRPr="00177BC0">
              <w:rPr>
                <w:sz w:val="20"/>
                <w:szCs w:val="20"/>
              </w:rPr>
              <w:t xml:space="preserve"> «А зори здесь тихие» </w:t>
            </w:r>
          </w:p>
        </w:tc>
        <w:tc>
          <w:tcPr>
            <w:tcW w:w="7796" w:type="dxa"/>
          </w:tcPr>
          <w:p w:rsidR="006E65EC" w:rsidRPr="00177BC0" w:rsidRDefault="006E65EC" w:rsidP="001C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повесть Б.Васильева </w:t>
            </w:r>
            <w:r w:rsidRPr="00177BC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 зори здесь тихие».  Посмотреть фильм.</w:t>
            </w:r>
          </w:p>
          <w:p w:rsidR="006E65EC" w:rsidRPr="00177BC0" w:rsidRDefault="006E65EC" w:rsidP="001C48F2">
            <w:pPr>
              <w:jc w:val="both"/>
              <w:rPr>
                <w:sz w:val="20"/>
                <w:szCs w:val="20"/>
              </w:rPr>
            </w:pPr>
            <w:hyperlink r:id="rId12" w:history="1">
              <w:proofErr w:type="gramStart"/>
              <w:r>
                <w:rPr>
                  <w:rStyle w:val="a5"/>
                </w:rPr>
                <w:t>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</w:t>
              </w:r>
            </w:hyperlink>
            <w:proofErr w:type="gramEnd"/>
          </w:p>
        </w:tc>
      </w:tr>
    </w:tbl>
    <w:p w:rsidR="006E65EC" w:rsidRPr="00E46E24" w:rsidRDefault="006E65EC" w:rsidP="006E65EC">
      <w:pPr>
        <w:tabs>
          <w:tab w:val="left" w:pos="-1276"/>
        </w:tabs>
        <w:spacing w:after="0" w:line="240" w:lineRule="auto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300" w:rsidRPr="002844AE" w:rsidRDefault="009D6300" w:rsidP="007844B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6300" w:rsidRPr="002844AE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2844AE"/>
    <w:rsid w:val="004A3DE5"/>
    <w:rsid w:val="006310A4"/>
    <w:rsid w:val="006E65EC"/>
    <w:rsid w:val="007844BE"/>
    <w:rsid w:val="00955169"/>
    <w:rsid w:val="009D6300"/>
    <w:rsid w:val="00AB444B"/>
    <w:rsid w:val="00B814C6"/>
    <w:rsid w:val="00BC7AF6"/>
    <w:rsid w:val="00EC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%D0%A2.%D0%A2%D0%B2%D0%B0%D1%80%D0%B4%D0%BE%D0%B2%D1%81%D0%BA%D0%BE%D0%B3%D0%BE+%C2%AB%D0%AF+%D1%83%D0%B1%D0%B8%D1%82+%D0%BF%D0%BE%D0%B4%D0%BE+%D0%A0%D0%B6%D0%B5%D0%B2%D0%BE%D0%BC%E2%80%A6%C2%B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92%D0%B5%D1%87%D0%BD%D0%BE%D1%81%D1%82%D1%8C+%D0%B8+%D1%81%D0%BE%D0%B2%D1%80%D0%B5%D0%BC%D0%B5%D0%BD%D0%BD%D0%BE%D1%81%D1%82%D1%8C+%D0%B2+%D1%81%D1%82%D0%B8%D1%85%D0%B0%D1%85+%D0%91.%D0%9B.%D0%9F%D0%B0%D1%81%D1%82%D0%B5%D1%80%D0%BD%D0%B0%D0%BA%D0%B0+%D0%BE+%D0%BB%D1%8E%D0%B1%D0%B2%D0%B8+%D0%B8+%D0%BF%D1%80%D0%B8%D1%80%D0%BE%D0%B4%D0%B5." TargetMode="External"/><Relationship Id="rId12" Type="http://schemas.openxmlformats.org/officeDocument/2006/relationships/hyperlink" Target="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445753837744660031&amp;from=tabbar&amp;parent-reqid=1586684828480627-247852177030695571400360-production-app-host-man-web-yp-299&amp;text=&#1074;&#1080;&#1076;&#1077;&#1086;+&#1055;.+&#1052;&#1077;&#1088;&#1080;&#1084;&#1077;+" TargetMode="External"/><Relationship Id="rId11" Type="http://schemas.openxmlformats.org/officeDocument/2006/relationships/hyperlink" Target="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%D0%A2.%D0%A2%D0%B2%D0%B0%D1%80%D0%B4%D0%BE%D0%B2%D1%81%D0%BA%D0%BE%D0%B3%D0%BE+%C2%AB%D0%AF+%D1%83%D0%B1%D0%B8%D1%82+%D0%BF%D0%BE%D0%B4%D0%BE+%D0%A0%D0%B6%D0%B5%D0%B2%D0%BE%D0%BC%E2%80%A6%C2%BB" TargetMode="External"/><Relationship Id="rId5" Type="http://schemas.openxmlformats.org/officeDocument/2006/relationships/hyperlink" Target="https://yandex.ru/video/preview/?filmId=15631902051947063596&amp;from=tabbar&amp;parent-reqid=1586683977388293-1706080403689082491400158-prestable-app-host-sas-web-yp-132&amp;text=&#1074;&#1080;&#1076;&#1077;&#1086;+&#1060;.&#1064;&#1080;&#1083;&#1083;&#1077;&#1088;+" TargetMode="External"/><Relationship Id="rId10" Type="http://schemas.openxmlformats.org/officeDocument/2006/relationships/hyperlink" Target="https://yandex.ru/video/search?text=%D0%92%D0%B5%D1%87%D0%BD%D0%BE%D1%81%D1%82%D1%8C+%D0%B8+%D1%81%D0%BE%D0%B2%D1%80%D0%B5%D0%BC%D0%B5%D0%BD%D0%BD%D0%BE%D1%81%D1%82%D1%8C+%D0%B2+%D1%81%D1%82%D0%B8%D1%85%D0%B0%D1%85+%D0%91.%D0%9B.%D0%9F%D0%B0%D1%81%D1%82%D0%B5%D1%80%D0%BD%D0%B0%D0%BA%D0%B0+%D0%BE+%D0%BB%D1%8E%D0%B1%D0%B2%D0%B8+%D0%B8+%D0%BF%D1%80%D0%B8%D1%80%D0%BE%D0%B4%D0%B5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2020-03-27T10:58:00Z</dcterms:created>
  <dcterms:modified xsi:type="dcterms:W3CDTF">2020-04-12T19:57:00Z</dcterms:modified>
</cp:coreProperties>
</file>