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Задания для учащихся 3  Б класса МКОУ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ДО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Учитель: Мутаева У. А.</w:t>
      </w:r>
    </w:p>
    <w:tbl>
      <w:tblPr/>
      <w:tblGrid>
        <w:gridCol w:w="646"/>
        <w:gridCol w:w="1672"/>
        <w:gridCol w:w="1532"/>
        <w:gridCol w:w="1407"/>
        <w:gridCol w:w="1498"/>
        <w:gridCol w:w="1498"/>
        <w:gridCol w:w="1318"/>
      </w:tblGrid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русский яз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Англ.яз.(Рабаданова К.А., Джапарова Н.А.)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Родная лит-ра (Магомедов З.М.) Родной(русский) яз.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 (Камалова З. А.)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 (Даудова С. С.)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 (Абдусаламова А.М.)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русский яз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Шахматы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(Даудова С. С.)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 (Даудова С. С.)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Окружающий мир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Англ.яз.(Рабаданова К.А., Джапарова Н.А.)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язык (Магомедова З.М.) Родной (русский) яз.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Внеурочная деят.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 (Алиева А.А.)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Окружающий мир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Внеуроч.деят. (англ.) (Джапарова Н.А.)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Понедельник, 13апреля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урок.Математика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Письменное сложение трёхзначных чисел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 стр 71,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Глагол. Понятие о глаголе как части речи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учебнику: Упр.169-171, правило на с.101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numPr>
          <w:ilvl w:val="0"/>
          <w:numId w:val="1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Родной русский язык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 слова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17"/>
          <w:shd w:fill="FDFFEF" w:val="clear"/>
        </w:rPr>
        <w:t xml:space="preserve"> </w:t>
      </w:r>
      <w:r>
        <w:rPr>
          <w:rFonts w:ascii="yandex-sans" w:hAnsi="yandex-sans" w:cs="yandex-sans" w:eastAsia="yandex-sans"/>
          <w:b/>
          <w:color w:val="333333"/>
          <w:spacing w:val="0"/>
          <w:position w:val="0"/>
          <w:sz w:val="23"/>
          <w:shd w:fill="F8F8F8" w:val="clear"/>
        </w:rPr>
        <w:t xml:space="preserve">prezentatsiya_otkrytogo_uroka.ppt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Внеурочная деятельность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Вторник,    14 апреля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Математика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Приёмы письменного вычитания в пределах 1000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с.72 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Значение и употребление глаголов в речи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 упр. 172 - 174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Среда, 15 апреля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 Родной русский язык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Единый временной план текста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Роль глаголов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12"/>
            <w:position w:val="0"/>
            <w:sz w:val="28"/>
            <w:u w:val="single"/>
            <w:shd w:fill="auto" w:val="clear"/>
          </w:rPr>
          <w:t xml:space="preserve">https://youtu.be/FiuGzx9Lv2M</w:t>
        </w:r>
      </w:hyperlink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Математика</w:t>
      </w:r>
    </w:p>
    <w:p>
      <w:pPr>
        <w:numPr>
          <w:ilvl w:val="0"/>
          <w:numId w:val="2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Виды треугольников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с 73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numPr>
          <w:ilvl w:val="0"/>
          <w:numId w:val="2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61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 местоимений 3-го лица ед. числа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упр. 161-163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71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Чтение</w:t>
      </w:r>
    </w:p>
    <w:p>
      <w:pPr>
        <w:numPr>
          <w:ilvl w:val="0"/>
          <w:numId w:val="3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Знакомство с названием раздела. Б. Шергин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Собирай по ягодке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наберёшь кузовок.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учебнике с. 124-128,  пересказ</w:t>
      </w:r>
    </w:p>
    <w:p>
      <w:pPr>
        <w:numPr>
          <w:ilvl w:val="0"/>
          <w:numId w:val="3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53</w:t>
      </w:r>
    </w:p>
    <w:p>
      <w:pPr>
        <w:numPr>
          <w:ilvl w:val="0"/>
          <w:numId w:val="3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Четверг, 16 апреля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Математика</w:t>
      </w:r>
    </w:p>
    <w:p>
      <w:pPr>
        <w:numPr>
          <w:ilvl w:val="0"/>
          <w:numId w:val="3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Повторение пройденного. Что узнали. Чему научились.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с. 74</w:t>
      </w:r>
    </w:p>
    <w:p>
      <w:pPr>
        <w:numPr>
          <w:ilvl w:val="0"/>
          <w:numId w:val="3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numPr>
          <w:ilvl w:val="0"/>
          <w:numId w:val="3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3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Значение и употребление глаголов в речи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упр. 175 - 177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numPr>
          <w:ilvl w:val="0"/>
          <w:numId w:val="3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Окружающий мир</w:t>
      </w:r>
    </w:p>
    <w:p>
      <w:pPr>
        <w:numPr>
          <w:ilvl w:val="0"/>
          <w:numId w:val="40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Обобщение знаний по разделу. Проверочная работа. </w:t>
      </w:r>
    </w:p>
    <w:p>
      <w:pPr>
        <w:numPr>
          <w:ilvl w:val="0"/>
          <w:numId w:val="40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</w:p>
    <w:p>
      <w:pPr>
        <w:numPr>
          <w:ilvl w:val="0"/>
          <w:numId w:val="40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Пятница, 17 апреля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Математика</w:t>
      </w:r>
    </w:p>
    <w:p>
      <w:pPr>
        <w:numPr>
          <w:ilvl w:val="0"/>
          <w:numId w:val="4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Закрепление. Решение задач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с. 76-77, Тест с.80</w:t>
      </w:r>
    </w:p>
    <w:p>
      <w:pPr>
        <w:numPr>
          <w:ilvl w:val="0"/>
          <w:numId w:val="4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numPr>
          <w:ilvl w:val="0"/>
          <w:numId w:val="4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 Чтение</w:t>
      </w:r>
    </w:p>
    <w:p>
      <w:pPr>
        <w:numPr>
          <w:ilvl w:val="0"/>
          <w:numId w:val="4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А. Платонов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Цветок на земле.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с 129-136, пересказ</w:t>
      </w:r>
    </w:p>
    <w:p>
      <w:pPr>
        <w:numPr>
          <w:ilvl w:val="0"/>
          <w:numId w:val="4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numPr>
          <w:ilvl w:val="0"/>
          <w:numId w:val="4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Окружающий мир</w:t>
      </w:r>
    </w:p>
    <w:p>
      <w:pPr>
        <w:numPr>
          <w:ilvl w:val="0"/>
          <w:numId w:val="4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Обобщение знаний по разделу. Проверочная работа. </w:t>
      </w:r>
    </w:p>
    <w:p>
      <w:pPr>
        <w:numPr>
          <w:ilvl w:val="0"/>
          <w:numId w:val="4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</w:p>
    <w:p>
      <w:pPr>
        <w:numPr>
          <w:ilvl w:val="0"/>
          <w:numId w:val="4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Суббота, 18 апреля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Глагол в начальной форме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упр. 181 -184, правило, с. 106</w:t>
      </w: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Чтение</w:t>
      </w:r>
    </w:p>
    <w:p>
      <w:pPr>
        <w:numPr>
          <w:ilvl w:val="0"/>
          <w:numId w:val="50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А. Платонов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Цветок на земле.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с 129-136, пересказ</w:t>
      </w:r>
    </w:p>
    <w:p>
      <w:pPr>
        <w:numPr>
          <w:ilvl w:val="0"/>
          <w:numId w:val="50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numPr>
          <w:ilvl w:val="0"/>
          <w:numId w:val="50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Родной русский язык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Временная соотнесённость глаголов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88"/>
        <w:ind w:right="0" w:left="0" w:firstLine="0"/>
        <w:jc w:val="left"/>
        <w:rPr>
          <w:rFonts w:ascii="yandex-sans" w:hAnsi="yandex-sans" w:cs="yandex-sans" w:eastAsia="yandex-sans"/>
          <w:b/>
          <w:color w:val="333333"/>
          <w:spacing w:val="0"/>
          <w:position w:val="0"/>
          <w:sz w:val="23"/>
          <w:shd w:fill="F8F8F8" w:val="clear"/>
        </w:rPr>
      </w:pPr>
      <w:r>
        <w:rPr>
          <w:rFonts w:ascii="yandex-sans" w:hAnsi="yandex-sans" w:cs="yandex-sans" w:eastAsia="yandex-sans"/>
          <w:b/>
          <w:color w:val="333333"/>
          <w:spacing w:val="0"/>
          <w:position w:val="0"/>
          <w:sz w:val="23"/>
          <w:shd w:fill="F8F8F8" w:val="clear"/>
        </w:rPr>
        <w:t xml:space="preserve">izmenenie_glagolov_po_vremenam_3_klass.ppt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19">
    <w:abstractNumId w:val="78"/>
  </w:num>
  <w:num w:numId="24">
    <w:abstractNumId w:val="72"/>
  </w:num>
  <w:num w:numId="26">
    <w:abstractNumId w:val="66"/>
  </w:num>
  <w:num w:numId="29">
    <w:abstractNumId w:val="60"/>
  </w:num>
  <w:num w:numId="32">
    <w:abstractNumId w:val="54"/>
  </w:num>
  <w:num w:numId="34">
    <w:abstractNumId w:val="48"/>
  </w:num>
  <w:num w:numId="36">
    <w:abstractNumId w:val="42"/>
  </w:num>
  <w:num w:numId="38">
    <w:abstractNumId w:val="36"/>
  </w:num>
  <w:num w:numId="40">
    <w:abstractNumId w:val="30"/>
  </w:num>
  <w:num w:numId="42">
    <w:abstractNumId w:val="24"/>
  </w:num>
  <w:num w:numId="44">
    <w:abstractNumId w:val="18"/>
  </w:num>
  <w:num w:numId="46">
    <w:abstractNumId w:val="12"/>
  </w:num>
  <w:num w:numId="48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youtu.be/FiuGzx9Lv2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